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6976B2" w:rsidRPr="00874FEC" w14:paraId="783D7769" w14:textId="77777777" w:rsidTr="00DC6C8E">
        <w:tc>
          <w:tcPr>
            <w:tcW w:w="4349" w:type="dxa"/>
          </w:tcPr>
          <w:p w14:paraId="38067DD7" w14:textId="77777777" w:rsidR="006976B2" w:rsidRPr="001907AE" w:rsidRDefault="006976B2" w:rsidP="00DC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FF0000"/>
              </w:rPr>
            </w:pPr>
            <w:r w:rsidRPr="00A95B21">
              <w:rPr>
                <w:rFonts w:eastAsia="TimesNewRomanPSMT"/>
                <w:bCs/>
              </w:rPr>
              <w:t xml:space="preserve">ПК-2 </w:t>
            </w:r>
            <w:r w:rsidRPr="00A95B21">
              <w:rPr>
                <w:rFonts w:eastAsia="TimesNewRomanPSMT"/>
              </w:rPr>
              <w:t>Назначение лечения взрослым пациентам при заболеваниях и(или) состояниях сердечно-сосудистой системы, контролировать его эффективность и безопасность амбулаторно и в стационаре</w:t>
            </w:r>
          </w:p>
        </w:tc>
        <w:tc>
          <w:tcPr>
            <w:tcW w:w="6566" w:type="dxa"/>
          </w:tcPr>
          <w:p w14:paraId="6C166B22" w14:textId="77777777" w:rsidR="006976B2" w:rsidRDefault="006976B2" w:rsidP="00DC6C8E">
            <w:pPr>
              <w:pStyle w:val="ae"/>
              <w:ind w:left="0" w:hanging="2"/>
              <w:jc w:val="both"/>
              <w:rPr>
                <w:rFonts w:eastAsia="TimesNewRomanPSMT"/>
              </w:rPr>
            </w:pPr>
            <w:r w:rsidRPr="001907AE">
              <w:t>З-ПК-2 Знать: методы н</w:t>
            </w:r>
            <w:r w:rsidRPr="001907AE">
              <w:rPr>
                <w:rFonts w:eastAsia="TimesNewRomanPSMT"/>
              </w:rPr>
              <w:t xml:space="preserve">азначения лечения взрослым пациентам при заболеваниях и(или) состояниях </w:t>
            </w:r>
            <w:r>
              <w:rPr>
                <w:rFonts w:eastAsia="TimesNewRomanPSMT"/>
              </w:rPr>
              <w:t>сердечно-сосудистой системы</w:t>
            </w:r>
            <w:r w:rsidRPr="001907AE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</w:rPr>
              <w:t xml:space="preserve">контролировать их </w:t>
            </w:r>
            <w:r w:rsidRPr="00A95B21">
              <w:rPr>
                <w:rFonts w:eastAsia="TimesNewRomanPSMT"/>
              </w:rPr>
              <w:t xml:space="preserve">эффективность и безопасность амбулаторно и в стационаре </w:t>
            </w:r>
          </w:p>
          <w:p w14:paraId="3318E2E0" w14:textId="77777777" w:rsidR="006976B2" w:rsidRPr="001907AE" w:rsidRDefault="006976B2" w:rsidP="00DC6C8E">
            <w:pPr>
              <w:pStyle w:val="ae"/>
              <w:ind w:left="0" w:hanging="2"/>
              <w:jc w:val="both"/>
            </w:pPr>
            <w:proofErr w:type="gramStart"/>
            <w:r w:rsidRPr="001907AE">
              <w:t>У-ПК</w:t>
            </w:r>
            <w:proofErr w:type="gramEnd"/>
            <w:r w:rsidRPr="001907AE">
              <w:t>-2 Уметь: н</w:t>
            </w:r>
            <w:r w:rsidRPr="001907AE">
              <w:rPr>
                <w:rFonts w:eastAsia="TimesNewRomanPSMT"/>
              </w:rPr>
              <w:t xml:space="preserve">азначать лечение взрослым пациентам при заболеваниях и(или) состояниях </w:t>
            </w:r>
            <w:r w:rsidRPr="00A95B21">
              <w:rPr>
                <w:rFonts w:eastAsia="TimesNewRomanPSMT"/>
              </w:rPr>
              <w:t>сердечно-сосудистой системы,</w:t>
            </w:r>
            <w:r>
              <w:rPr>
                <w:rFonts w:eastAsia="TimesNewRomanPSMT"/>
              </w:rPr>
              <w:t xml:space="preserve"> </w:t>
            </w:r>
            <w:r w:rsidRPr="00A95B21">
              <w:rPr>
                <w:rFonts w:eastAsia="TimesNewRomanPSMT"/>
              </w:rPr>
              <w:t>контролировать их эффективность и безопасность амбулаторно и в стационаре</w:t>
            </w:r>
            <w:r>
              <w:rPr>
                <w:rFonts w:eastAsia="TimesNewRomanPSMT"/>
              </w:rPr>
              <w:t xml:space="preserve"> </w:t>
            </w:r>
          </w:p>
          <w:p w14:paraId="5CC47806" w14:textId="77777777" w:rsidR="006976B2" w:rsidRPr="001907AE" w:rsidRDefault="006976B2" w:rsidP="00DC6C8E">
            <w:pPr>
              <w:pStyle w:val="ae"/>
              <w:ind w:left="0" w:hanging="2"/>
              <w:jc w:val="both"/>
            </w:pPr>
            <w:r w:rsidRPr="001907AE">
              <w:t>В-ПК-2 Владеть: методами н</w:t>
            </w:r>
            <w:r w:rsidRPr="001907AE">
              <w:rPr>
                <w:rFonts w:eastAsia="TimesNewRomanPSMT"/>
              </w:rPr>
              <w:t xml:space="preserve">азначения лечения взрослым пациентам при заболеваниях и(или) состояниях </w:t>
            </w:r>
            <w:r w:rsidRPr="00A95B21">
              <w:rPr>
                <w:rFonts w:eastAsia="TimesNewRomanPSMT"/>
              </w:rPr>
              <w:t>сердечно-сосудистой системы,</w:t>
            </w:r>
            <w:r w:rsidRPr="001907AE">
              <w:rPr>
                <w:rFonts w:eastAsia="TimesNewRomanPSMT"/>
              </w:rPr>
              <w:t xml:space="preserve"> </w:t>
            </w:r>
            <w:r w:rsidRPr="00A95B21">
              <w:rPr>
                <w:rFonts w:eastAsia="TimesNewRomanPSMT"/>
              </w:rPr>
              <w:t>контролировать их эффективность и безопасность амбулаторно и в стационаре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76B2" w:rsidRDefault="00201493" w:rsidP="00201493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  <w:u w:val="single"/>
              </w:rPr>
            </w:pPr>
            <w:r w:rsidRPr="006976B2">
              <w:rPr>
                <w:b/>
                <w:bCs/>
                <w:color w:val="000000" w:themeColor="text1"/>
                <w:u w:val="single"/>
              </w:rPr>
              <w:t>Обязательные дисциплины</w:t>
            </w:r>
            <w:r w:rsidRPr="006976B2">
              <w:rPr>
                <w:color w:val="000000" w:themeColor="text1"/>
                <w:u w:val="single"/>
              </w:rPr>
              <w:t>:</w:t>
            </w:r>
          </w:p>
          <w:p w14:paraId="32121551" w14:textId="1DC49805" w:rsidR="001E7C78" w:rsidRPr="006976B2" w:rsidRDefault="00EF3B2D" w:rsidP="001E7C78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6976B2">
              <w:rPr>
                <w:color w:val="000000" w:themeColor="text1"/>
              </w:rPr>
              <w:t>Кардиология</w:t>
            </w:r>
            <w:r w:rsidR="007C1509" w:rsidRPr="006976B2">
              <w:rPr>
                <w:color w:val="000000" w:themeColor="text1"/>
              </w:rPr>
              <w:t xml:space="preserve"> – 3, 4</w:t>
            </w:r>
            <w:r w:rsidR="001C2B46" w:rsidRPr="006976B2">
              <w:rPr>
                <w:color w:val="000000" w:themeColor="text1"/>
              </w:rPr>
              <w:t xml:space="preserve"> семестр</w:t>
            </w:r>
            <w:r w:rsidR="007C1509" w:rsidRPr="006976B2">
              <w:rPr>
                <w:color w:val="000000" w:themeColor="text1"/>
              </w:rPr>
              <w:t>ы</w:t>
            </w:r>
          </w:p>
          <w:p w14:paraId="6442EADE" w14:textId="176080B7" w:rsidR="002B66A1" w:rsidRPr="006976B2" w:rsidRDefault="002B66A1" w:rsidP="001E7C78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6976B2">
              <w:rPr>
                <w:color w:val="000000" w:themeColor="text1"/>
              </w:rPr>
              <w:t>Клиническая фармакология – 4 семестр</w:t>
            </w:r>
          </w:p>
          <w:p w14:paraId="314A7335" w14:textId="0170D629" w:rsidR="001E7C78" w:rsidRPr="006976B2" w:rsidRDefault="001E7C78" w:rsidP="001E7C78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6976B2">
              <w:rPr>
                <w:color w:val="000000" w:themeColor="text1"/>
              </w:rPr>
              <w:t>Производственная</w:t>
            </w:r>
            <w:r w:rsidR="007C1509" w:rsidRPr="006976B2">
              <w:rPr>
                <w:color w:val="000000" w:themeColor="text1"/>
              </w:rPr>
              <w:t xml:space="preserve"> практика (клиническая) – </w:t>
            </w:r>
            <w:r w:rsidRPr="006976B2">
              <w:rPr>
                <w:color w:val="000000" w:themeColor="text1"/>
              </w:rPr>
              <w:t>3, 4</w:t>
            </w:r>
            <w:r w:rsidR="007C1509" w:rsidRPr="006976B2">
              <w:rPr>
                <w:color w:val="000000" w:themeColor="text1"/>
              </w:rPr>
              <w:t xml:space="preserve"> семестры</w:t>
            </w:r>
          </w:p>
          <w:p w14:paraId="4C0C4B9E" w14:textId="77777777" w:rsidR="001E7C78" w:rsidRPr="006976B2" w:rsidRDefault="001E7C78" w:rsidP="00A12BAE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  <w:lang w:val="uz-Cyrl-UZ"/>
              </w:rPr>
            </w:pPr>
          </w:p>
          <w:p w14:paraId="0EBDDCF2" w14:textId="77777777" w:rsidR="001E7C78" w:rsidRPr="006976B2" w:rsidRDefault="001E7C78" w:rsidP="001E7C78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  <w:u w:val="single"/>
              </w:rPr>
            </w:pPr>
            <w:r w:rsidRPr="006976B2">
              <w:rPr>
                <w:b/>
                <w:bCs/>
                <w:color w:val="000000" w:themeColor="text1"/>
                <w:u w:val="single"/>
              </w:rPr>
              <w:t>Дисциплины по выбору</w:t>
            </w:r>
            <w:r w:rsidRPr="006976B2">
              <w:rPr>
                <w:color w:val="000000" w:themeColor="text1"/>
                <w:u w:val="single"/>
              </w:rPr>
              <w:t>:</w:t>
            </w:r>
          </w:p>
          <w:p w14:paraId="11C33DB7" w14:textId="7097880B" w:rsidR="001E7C78" w:rsidRPr="006976B2" w:rsidRDefault="001E7C78" w:rsidP="00A12BAE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  <w:lang w:val="uz-Cyrl-UZ"/>
              </w:rPr>
            </w:pPr>
            <w:r w:rsidRPr="006976B2">
              <w:rPr>
                <w:color w:val="000000" w:themeColor="text1"/>
                <w:lang w:val="uz-Cyrl-UZ"/>
              </w:rPr>
              <w:t>Эндокринные заболевания</w:t>
            </w:r>
            <w:r w:rsidR="00EF3B2D" w:rsidRPr="006976B2">
              <w:rPr>
                <w:color w:val="000000" w:themeColor="text1"/>
                <w:lang w:val="uz-Cyrl-UZ"/>
              </w:rPr>
              <w:t xml:space="preserve"> при сердечно-сосудистой патологии </w:t>
            </w:r>
            <w:r w:rsidRPr="006976B2">
              <w:rPr>
                <w:color w:val="000000" w:themeColor="text1"/>
                <w:lang w:val="uz-Cyrl-UZ"/>
              </w:rPr>
              <w:t>– 3 семестр</w:t>
            </w:r>
          </w:p>
          <w:p w14:paraId="12612964" w14:textId="2AE29F14" w:rsidR="002B66A1" w:rsidRPr="006976B2" w:rsidRDefault="002B66A1" w:rsidP="00A12BAE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  <w:lang w:val="uz-Cyrl-UZ"/>
              </w:rPr>
            </w:pPr>
            <w:r w:rsidRPr="006976B2">
              <w:rPr>
                <w:color w:val="000000" w:themeColor="text1"/>
                <w:lang w:val="uz-Cyrl-UZ"/>
              </w:rPr>
              <w:t>Анестезиология и интенсивная терапия</w:t>
            </w:r>
            <w:r w:rsidR="00EF3B2D" w:rsidRPr="006976B2">
              <w:rPr>
                <w:color w:val="000000" w:themeColor="text1"/>
                <w:lang w:val="uz-Cyrl-UZ"/>
              </w:rPr>
              <w:t xml:space="preserve"> при сердечно-сосудистых заболеваниях </w:t>
            </w:r>
            <w:r w:rsidRPr="006976B2">
              <w:rPr>
                <w:color w:val="000000" w:themeColor="text1"/>
                <w:lang w:val="uz-Cyrl-UZ"/>
              </w:rPr>
              <w:t>– 3 семестр</w:t>
            </w:r>
          </w:p>
          <w:p w14:paraId="0A620B9E" w14:textId="788C1C2A" w:rsidR="002900C9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6976B2">
              <w:rPr>
                <w:color w:val="000000" w:themeColor="text1"/>
              </w:rPr>
              <w:t xml:space="preserve">Производственная практика: освоение профессиональных умений на симуляторах и тренажерах - </w:t>
            </w:r>
            <w:r w:rsidRPr="006976B2">
              <w:rPr>
                <w:color w:val="000000" w:themeColor="text1"/>
                <w:lang w:val="uz-Cyrl-UZ"/>
              </w:rPr>
              <w:t>4 семестр</w:t>
            </w: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50C0FD48" w:rsidR="00867B36" w:rsidRPr="00874FEC" w:rsidRDefault="00EF3B2D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Кардиология </w:t>
            </w:r>
            <w:r w:rsidR="007C1509">
              <w:rPr>
                <w:b/>
              </w:rPr>
              <w:t xml:space="preserve"> – </w:t>
            </w:r>
            <w:r w:rsidR="00444CF1" w:rsidRPr="00874FEC">
              <w:rPr>
                <w:b/>
              </w:rPr>
              <w:t>3, 4 семестры</w:t>
            </w:r>
          </w:p>
        </w:tc>
      </w:tr>
      <w:tr w:rsidR="0006428D" w:rsidRPr="00874FEC" w14:paraId="35B4EE8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8B71C9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вопрос и запишите развернутый ответ:</w:t>
            </w:r>
          </w:p>
          <w:p w14:paraId="46992720" w14:textId="77777777" w:rsidR="0006428D" w:rsidRPr="0006428D" w:rsidRDefault="0006428D" w:rsidP="0006428D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Какие препараты назначают при хронической сердечной недостаточности с выраженными периферическими отёками в сочетании с тахисистолической формой мерцательной аритмии? </w:t>
            </w:r>
          </w:p>
          <w:p w14:paraId="068C01CF" w14:textId="77777777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73E48F" w14:textId="77777777" w:rsidR="0006428D" w:rsidRPr="0006428D" w:rsidRDefault="0006428D" w:rsidP="0006428D">
            <w:pPr>
              <w:pStyle w:val="ae"/>
              <w:ind w:left="0" w:hanging="2"/>
              <w:rPr>
                <w:rFonts w:eastAsia="Calibri"/>
              </w:rPr>
            </w:pPr>
            <w:r w:rsidRPr="0006428D">
              <w:rPr>
                <w:rFonts w:eastAsia="Calibri"/>
              </w:rPr>
              <w:t>бета-блокаторы</w:t>
            </w:r>
          </w:p>
          <w:p w14:paraId="442E0CFC" w14:textId="77777777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</w:tr>
      <w:tr w:rsidR="0006428D" w:rsidRPr="00874FEC" w14:paraId="1F69A43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D16E1F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вопрос и запишите развернутый ответ:</w:t>
            </w:r>
          </w:p>
          <w:p w14:paraId="3C7A6D89" w14:textId="77777777" w:rsidR="0006428D" w:rsidRPr="0006428D" w:rsidRDefault="0006428D" w:rsidP="0006428D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Какие препараты относят к </w:t>
            </w:r>
            <w:proofErr w:type="spellStart"/>
            <w:r w:rsidRPr="0006428D">
              <w:rPr>
                <w:rFonts w:eastAsia="Calibri"/>
              </w:rPr>
              <w:t>антикоагулянтной</w:t>
            </w:r>
            <w:proofErr w:type="spellEnd"/>
            <w:r w:rsidRPr="0006428D">
              <w:rPr>
                <w:rFonts w:eastAsia="Calibri"/>
              </w:rPr>
              <w:t xml:space="preserve"> терапии первой линии у пациентов с тромбоэмболией легочной артерии и злокачественным новообразованием?</w:t>
            </w:r>
          </w:p>
          <w:p w14:paraId="17EB0523" w14:textId="3B668729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E30C105" w14:textId="675BFC65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06428D">
              <w:rPr>
                <w:rFonts w:eastAsia="Calibri"/>
              </w:rPr>
              <w:t>низкомолекулярные гепарины</w:t>
            </w:r>
          </w:p>
        </w:tc>
      </w:tr>
      <w:tr w:rsidR="0006428D" w:rsidRPr="00874FEC" w14:paraId="5049238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761BA8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вопрос и запишите развернутый ответ:</w:t>
            </w:r>
          </w:p>
          <w:p w14:paraId="7A0FB293" w14:textId="77777777" w:rsidR="0006428D" w:rsidRPr="0006428D" w:rsidRDefault="0006428D" w:rsidP="0006428D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Какой препарат является наиболее эффективным для предупреждения повторных приступов фибрилляции предсердий?</w:t>
            </w:r>
          </w:p>
          <w:p w14:paraId="4B13FB00" w14:textId="0308C6D6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8911114" w14:textId="02C0ACB4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proofErr w:type="spellStart"/>
            <w:r w:rsidRPr="0006428D">
              <w:rPr>
                <w:rFonts w:eastAsia="Calibri"/>
              </w:rPr>
              <w:t>амиодарон</w:t>
            </w:r>
            <w:proofErr w:type="spellEnd"/>
          </w:p>
        </w:tc>
      </w:tr>
      <w:tr w:rsidR="0006428D" w:rsidRPr="00874FEC" w14:paraId="77C9263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F601BD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вопрос и запишите развернутый ответ:</w:t>
            </w:r>
          </w:p>
          <w:p w14:paraId="61ADBB8D" w14:textId="217B120F" w:rsidR="0006428D" w:rsidRPr="0006428D" w:rsidRDefault="0006428D" w:rsidP="0006428D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Сколько составляет эффективная суточная доза </w:t>
            </w:r>
            <w:proofErr w:type="spellStart"/>
            <w:r w:rsidRPr="0006428D">
              <w:rPr>
                <w:rFonts w:eastAsia="Calibri"/>
              </w:rPr>
              <w:t>аллапинина</w:t>
            </w:r>
            <w:proofErr w:type="spellEnd"/>
            <w:r w:rsidRPr="0006428D">
              <w:rPr>
                <w:rFonts w:eastAsia="Calibri"/>
              </w:rPr>
              <w:t xml:space="preserve"> (в мг) для лечения фибрил</w:t>
            </w:r>
            <w:r w:rsidR="006976B2">
              <w:rPr>
                <w:rFonts w:eastAsia="Calibri"/>
              </w:rPr>
              <w:t>л</w:t>
            </w:r>
            <w:r w:rsidRPr="0006428D">
              <w:rPr>
                <w:rFonts w:eastAsia="Calibri"/>
              </w:rPr>
              <w:t>яции предсердий?</w:t>
            </w:r>
          </w:p>
          <w:p w14:paraId="50C791D0" w14:textId="763C11C3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331C7C2" w14:textId="79826B82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06428D">
              <w:rPr>
                <w:rFonts w:eastAsia="Calibri"/>
              </w:rPr>
              <w:t>75-150</w:t>
            </w:r>
          </w:p>
        </w:tc>
      </w:tr>
      <w:tr w:rsidR="0006428D" w:rsidRPr="00874FEC" w14:paraId="24847A3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727488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вопрос и запишите развернутый ответ:</w:t>
            </w:r>
          </w:p>
          <w:p w14:paraId="02ED64B8" w14:textId="09B115D0" w:rsidR="0006428D" w:rsidRPr="0006428D" w:rsidRDefault="0006428D" w:rsidP="0006428D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Какой препарат является препарат</w:t>
            </w:r>
            <w:r w:rsidR="006976B2">
              <w:rPr>
                <w:rFonts w:eastAsia="Calibri"/>
              </w:rPr>
              <w:t>ом первого выбора для лечения АГ</w:t>
            </w:r>
            <w:r w:rsidRPr="0006428D">
              <w:rPr>
                <w:rFonts w:eastAsia="Calibri"/>
              </w:rPr>
              <w:t xml:space="preserve"> у лиц пожилого возраста?</w:t>
            </w:r>
          </w:p>
          <w:p w14:paraId="541E2A07" w14:textId="7793CCA3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43F1E92" w14:textId="7C1E733C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proofErr w:type="spellStart"/>
            <w:r w:rsidRPr="0006428D">
              <w:rPr>
                <w:rFonts w:eastAsia="Calibri"/>
              </w:rPr>
              <w:t>индапамид</w:t>
            </w:r>
            <w:proofErr w:type="spellEnd"/>
          </w:p>
        </w:tc>
      </w:tr>
      <w:tr w:rsidR="0006428D" w:rsidRPr="00874FEC" w14:paraId="1E19459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216949D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17503942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Какой препарат является препаратом выбора при истинном кардиогенном шоке?</w:t>
            </w:r>
          </w:p>
          <w:p w14:paraId="7BB153DE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1 кортикостероиды</w:t>
            </w:r>
          </w:p>
          <w:p w14:paraId="5CEB6302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lastRenderedPageBreak/>
              <w:t xml:space="preserve">2 </w:t>
            </w:r>
            <w:proofErr w:type="spellStart"/>
            <w:r w:rsidRPr="0006428D">
              <w:rPr>
                <w:rFonts w:eastAsia="Calibri"/>
              </w:rPr>
              <w:t>мезатон</w:t>
            </w:r>
            <w:proofErr w:type="spellEnd"/>
          </w:p>
          <w:p w14:paraId="4D422B34" w14:textId="02551C6A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proofErr w:type="spellStart"/>
            <w:r>
              <w:rPr>
                <w:rFonts w:eastAsia="Calibri"/>
              </w:rPr>
              <w:t>допамин</w:t>
            </w:r>
            <w:proofErr w:type="spellEnd"/>
          </w:p>
          <w:p w14:paraId="5BAFBEB9" w14:textId="77777777" w:rsidR="0006428D" w:rsidRDefault="0006428D" w:rsidP="0006428D">
            <w:pPr>
              <w:pStyle w:val="ae"/>
              <w:tabs>
                <w:tab w:val="center" w:pos="3718"/>
              </w:tabs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4 сердечные гликозиды</w:t>
            </w:r>
            <w:r>
              <w:rPr>
                <w:rFonts w:eastAsia="Calibri"/>
              </w:rPr>
              <w:tab/>
            </w:r>
          </w:p>
          <w:p w14:paraId="2A157F5E" w14:textId="41CFCB1C" w:rsidR="0006428D" w:rsidRPr="00444CF1" w:rsidRDefault="0006428D" w:rsidP="0006428D">
            <w:pPr>
              <w:pStyle w:val="ae"/>
              <w:tabs>
                <w:tab w:val="center" w:pos="3718"/>
              </w:tabs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5C412FE" w14:textId="162FC61C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>3</w:t>
            </w:r>
          </w:p>
        </w:tc>
      </w:tr>
      <w:tr w:rsidR="0006428D" w:rsidRPr="00874FEC" w14:paraId="58399B9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D0F8259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lastRenderedPageBreak/>
              <w:t>Прочитайте задание и выберите верный вариант ответа:</w:t>
            </w:r>
          </w:p>
          <w:p w14:paraId="770842E8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В какой стартовой дозе (мкг на ингаляцию) назначается </w:t>
            </w:r>
            <w:proofErr w:type="spellStart"/>
            <w:r w:rsidRPr="0006428D">
              <w:rPr>
                <w:rFonts w:eastAsia="Calibri"/>
              </w:rPr>
              <w:t>илопрост</w:t>
            </w:r>
            <w:proofErr w:type="spellEnd"/>
            <w:r w:rsidRPr="0006428D">
              <w:rPr>
                <w:rFonts w:eastAsia="Calibri"/>
              </w:rPr>
              <w:t>?</w:t>
            </w:r>
          </w:p>
          <w:p w14:paraId="12FBAF6D" w14:textId="43104C09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1 2,5</w:t>
            </w:r>
          </w:p>
          <w:p w14:paraId="5C85A6B6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2 3,5</w:t>
            </w:r>
          </w:p>
          <w:p w14:paraId="0E598437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3 4,5</w:t>
            </w:r>
          </w:p>
          <w:p w14:paraId="62B59CC3" w14:textId="77777777" w:rsid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4 5,5</w:t>
            </w:r>
          </w:p>
          <w:p w14:paraId="277485A8" w14:textId="1B31DB45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C38559F" w14:textId="6C4BD59B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</w:tr>
      <w:tr w:rsidR="0006428D" w:rsidRPr="00874FEC" w14:paraId="4325486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7D798F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53AD57E9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Что показано при возникновении пароксизма устойчивой желудочковой тахикардии на фоне инфаркта миокарда?</w:t>
            </w:r>
          </w:p>
          <w:p w14:paraId="3C12743D" w14:textId="10130625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1 незамедлительное проведение электроимпульсной те</w:t>
            </w:r>
            <w:r>
              <w:rPr>
                <w:rFonts w:eastAsia="Calibri"/>
              </w:rPr>
              <w:t>рапии</w:t>
            </w:r>
          </w:p>
          <w:p w14:paraId="2B0225E6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2 проведение </w:t>
            </w:r>
            <w:proofErr w:type="spellStart"/>
            <w:r w:rsidRPr="0006428D">
              <w:rPr>
                <w:rFonts w:eastAsia="Calibri"/>
              </w:rPr>
              <w:t>инфузии</w:t>
            </w:r>
            <w:proofErr w:type="spellEnd"/>
            <w:r w:rsidRPr="0006428D">
              <w:rPr>
                <w:rFonts w:eastAsia="Calibri"/>
              </w:rPr>
              <w:t xml:space="preserve"> </w:t>
            </w:r>
            <w:proofErr w:type="spellStart"/>
            <w:r w:rsidRPr="0006428D">
              <w:rPr>
                <w:rFonts w:eastAsia="Calibri"/>
              </w:rPr>
              <w:t>кордарона</w:t>
            </w:r>
            <w:proofErr w:type="spellEnd"/>
          </w:p>
          <w:p w14:paraId="0C74A4F3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3 проведение </w:t>
            </w:r>
            <w:proofErr w:type="spellStart"/>
            <w:r w:rsidRPr="0006428D">
              <w:rPr>
                <w:rFonts w:eastAsia="Calibri"/>
              </w:rPr>
              <w:t>инфузии</w:t>
            </w:r>
            <w:proofErr w:type="spellEnd"/>
            <w:r w:rsidRPr="0006428D">
              <w:rPr>
                <w:rFonts w:eastAsia="Calibri"/>
              </w:rPr>
              <w:t xml:space="preserve"> </w:t>
            </w:r>
            <w:proofErr w:type="spellStart"/>
            <w:r w:rsidRPr="0006428D">
              <w:rPr>
                <w:rFonts w:eastAsia="Calibri"/>
              </w:rPr>
              <w:t>лидокаина</w:t>
            </w:r>
            <w:proofErr w:type="spellEnd"/>
          </w:p>
          <w:p w14:paraId="09483026" w14:textId="77777777" w:rsid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4 назначение бета-блокаторов</w:t>
            </w:r>
          </w:p>
          <w:p w14:paraId="023587B1" w14:textId="71E8C130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AA33B42" w14:textId="44DF6247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</w:tr>
      <w:tr w:rsidR="0006428D" w:rsidRPr="00874FEC" w14:paraId="60A0625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E19FBE0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05E089BC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Какой препарат следует выбрать для лечения кардиогенного шока?</w:t>
            </w:r>
          </w:p>
          <w:p w14:paraId="12109E1B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1 преднизолон</w:t>
            </w:r>
          </w:p>
          <w:p w14:paraId="228E3D1D" w14:textId="0DFB31D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2 </w:t>
            </w:r>
            <w:proofErr w:type="spellStart"/>
            <w:r>
              <w:rPr>
                <w:rFonts w:eastAsia="Calibri"/>
              </w:rPr>
              <w:t>допамин</w:t>
            </w:r>
            <w:proofErr w:type="spellEnd"/>
          </w:p>
          <w:p w14:paraId="45CB4A11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3 нитроглицерин</w:t>
            </w:r>
          </w:p>
          <w:p w14:paraId="500B9E81" w14:textId="77777777" w:rsid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4 </w:t>
            </w:r>
            <w:proofErr w:type="spellStart"/>
            <w:r w:rsidRPr="0006428D">
              <w:rPr>
                <w:rFonts w:eastAsia="Calibri"/>
              </w:rPr>
              <w:t>новокаинамид</w:t>
            </w:r>
            <w:proofErr w:type="spellEnd"/>
          </w:p>
          <w:p w14:paraId="6951AABB" w14:textId="22E5416C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D0FC25D" w14:textId="78B3AD7D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2</w:t>
            </w:r>
          </w:p>
        </w:tc>
      </w:tr>
      <w:tr w:rsidR="0006428D" w:rsidRPr="00874FEC" w14:paraId="148C0F2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97F2C7" w14:textId="77777777" w:rsidR="0006428D" w:rsidRPr="0006428D" w:rsidRDefault="0006428D" w:rsidP="0006428D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06428D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64499498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Что является противопоказанием к применению </w:t>
            </w:r>
            <w:proofErr w:type="spellStart"/>
            <w:r w:rsidRPr="0006428D">
              <w:rPr>
                <w:rFonts w:eastAsia="Calibri"/>
              </w:rPr>
              <w:t>ацетазоламида</w:t>
            </w:r>
            <w:proofErr w:type="spellEnd"/>
            <w:r w:rsidRPr="0006428D">
              <w:rPr>
                <w:rFonts w:eastAsia="Calibri"/>
              </w:rPr>
              <w:t>?</w:t>
            </w:r>
          </w:p>
          <w:p w14:paraId="75D67AB6" w14:textId="4DB7DAB8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 цирроз печени</w:t>
            </w:r>
          </w:p>
          <w:p w14:paraId="402E7CBF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2 глаукома</w:t>
            </w:r>
          </w:p>
          <w:p w14:paraId="52748320" w14:textId="77777777" w:rsidR="0006428D" w:rsidRP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>3 эпилепсия</w:t>
            </w:r>
          </w:p>
          <w:p w14:paraId="123F647A" w14:textId="77777777" w:rsidR="0006428D" w:rsidRDefault="0006428D" w:rsidP="0006428D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06428D">
              <w:rPr>
                <w:rFonts w:eastAsia="Calibri"/>
              </w:rPr>
              <w:t xml:space="preserve">4 </w:t>
            </w:r>
            <w:proofErr w:type="spellStart"/>
            <w:r w:rsidRPr="0006428D">
              <w:rPr>
                <w:rFonts w:eastAsia="Calibri"/>
              </w:rPr>
              <w:t>хсн</w:t>
            </w:r>
            <w:proofErr w:type="spellEnd"/>
          </w:p>
          <w:p w14:paraId="61826AC0" w14:textId="5AD7575D" w:rsidR="0006428D" w:rsidRPr="00444CF1" w:rsidRDefault="0006428D" w:rsidP="0006428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34621D0" w14:textId="214E9252" w:rsidR="0006428D" w:rsidRPr="00284FE3" w:rsidRDefault="0006428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</w:tr>
      <w:tr w:rsidR="002B66A1" w:rsidRPr="00874FEC" w14:paraId="001F4324" w14:textId="77777777" w:rsidTr="002E6427">
        <w:trPr>
          <w:trHeight w:val="279"/>
        </w:trPr>
        <w:tc>
          <w:tcPr>
            <w:tcW w:w="10773" w:type="dxa"/>
            <w:gridSpan w:val="2"/>
          </w:tcPr>
          <w:p w14:paraId="05EA1473" w14:textId="2313429C" w:rsidR="002B66A1" w:rsidRPr="00874FEC" w:rsidRDefault="007C1509" w:rsidP="002B66A1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К</w:t>
            </w:r>
            <w:r w:rsidR="00444CF1" w:rsidRPr="00874FEC">
              <w:rPr>
                <w:b/>
              </w:rPr>
              <w:t>линическая фармакология – 4 семестр</w:t>
            </w:r>
          </w:p>
        </w:tc>
      </w:tr>
      <w:tr w:rsidR="0006428D" w:rsidRPr="00874FEC" w14:paraId="6458EAE3" w14:textId="77777777" w:rsidTr="00C800DC">
        <w:trPr>
          <w:trHeight w:val="279"/>
        </w:trPr>
        <w:tc>
          <w:tcPr>
            <w:tcW w:w="7655" w:type="dxa"/>
          </w:tcPr>
          <w:p w14:paraId="028DC08D" w14:textId="77777777" w:rsidR="0006428D" w:rsidRDefault="0006428D" w:rsidP="0006428D">
            <w:pPr>
              <w:pStyle w:val="ae"/>
              <w:numPr>
                <w:ilvl w:val="0"/>
                <w:numId w:val="45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13209381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 xml:space="preserve">Риск какого побочного эффекта увеличивается при одновременном использовании </w:t>
            </w:r>
            <w:proofErr w:type="spellStart"/>
            <w:r>
              <w:t>диклофенака</w:t>
            </w:r>
            <w:proofErr w:type="spellEnd"/>
            <w:r>
              <w:t xml:space="preserve"> и </w:t>
            </w:r>
            <w:proofErr w:type="spellStart"/>
            <w:r>
              <w:t>варфарина</w:t>
            </w:r>
            <w:proofErr w:type="spellEnd"/>
            <w:r>
              <w:t>?</w:t>
            </w:r>
          </w:p>
          <w:p w14:paraId="5B5CD510" w14:textId="09950913" w:rsidR="0006428D" w:rsidRPr="00444CF1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366A872" w14:textId="3589C0AC" w:rsidR="0006428D" w:rsidRPr="00874FEC" w:rsidRDefault="0006428D" w:rsidP="0006428D">
            <w:pPr>
              <w:pStyle w:val="ae"/>
              <w:ind w:left="0" w:hanging="2"/>
            </w:pPr>
            <w:r>
              <w:t>кровотечения</w:t>
            </w:r>
          </w:p>
        </w:tc>
      </w:tr>
      <w:tr w:rsidR="0006428D" w:rsidRPr="00874FEC" w14:paraId="7E94587C" w14:textId="77777777" w:rsidTr="00C800DC">
        <w:trPr>
          <w:trHeight w:val="279"/>
        </w:trPr>
        <w:tc>
          <w:tcPr>
            <w:tcW w:w="7655" w:type="dxa"/>
          </w:tcPr>
          <w:p w14:paraId="0E1BD374" w14:textId="77777777" w:rsidR="0006428D" w:rsidRPr="0006428D" w:rsidRDefault="0006428D" w:rsidP="0006428D">
            <w:pPr>
              <w:pStyle w:val="ae"/>
              <w:numPr>
                <w:ilvl w:val="0"/>
                <w:numId w:val="45"/>
              </w:numPr>
              <w:ind w:leftChars="0" w:firstLineChars="0"/>
            </w:pPr>
            <w:r w:rsidRPr="0006428D">
              <w:t>Прочитайте задание и выберите верный вариант ответа:</w:t>
            </w:r>
          </w:p>
          <w:p w14:paraId="5C8BD2A5" w14:textId="77777777" w:rsidR="0006428D" w:rsidRPr="0006428D" w:rsidRDefault="0006428D" w:rsidP="0006428D">
            <w:pPr>
              <w:pStyle w:val="ae"/>
              <w:ind w:leftChars="0" w:left="718" w:firstLineChars="0" w:firstLine="0"/>
            </w:pPr>
            <w:r w:rsidRPr="0006428D">
              <w:t>Какой препарат является препаратом выбора для лечения лиц с артериальной гипертензией и повышением уровня мочевой кислоты?</w:t>
            </w:r>
          </w:p>
          <w:p w14:paraId="7B1CE50C" w14:textId="77777777" w:rsidR="0006428D" w:rsidRPr="0006428D" w:rsidRDefault="0006428D" w:rsidP="0006428D">
            <w:pPr>
              <w:pStyle w:val="ae"/>
              <w:ind w:leftChars="0" w:left="718" w:firstLineChars="0" w:firstLine="0"/>
            </w:pPr>
            <w:r w:rsidRPr="0006428D">
              <w:t xml:space="preserve">1 </w:t>
            </w:r>
            <w:proofErr w:type="spellStart"/>
            <w:r w:rsidRPr="0006428D">
              <w:t>аторвастатин</w:t>
            </w:r>
            <w:proofErr w:type="spellEnd"/>
          </w:p>
          <w:p w14:paraId="1E8BE6C9" w14:textId="505C0FF8" w:rsidR="0006428D" w:rsidRP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лозартан</w:t>
            </w:r>
            <w:proofErr w:type="spellEnd"/>
          </w:p>
          <w:p w14:paraId="7821765F" w14:textId="77777777" w:rsidR="0006428D" w:rsidRPr="0006428D" w:rsidRDefault="0006428D" w:rsidP="0006428D">
            <w:pPr>
              <w:pStyle w:val="ae"/>
              <w:ind w:leftChars="0" w:left="718" w:firstLineChars="0" w:firstLine="0"/>
            </w:pPr>
            <w:r w:rsidRPr="0006428D">
              <w:t xml:space="preserve">3 </w:t>
            </w:r>
            <w:proofErr w:type="spellStart"/>
            <w:r w:rsidRPr="0006428D">
              <w:t>адеметионин</w:t>
            </w:r>
            <w:proofErr w:type="spellEnd"/>
          </w:p>
          <w:p w14:paraId="36C7140C" w14:textId="77777777" w:rsidR="0006428D" w:rsidRPr="0006428D" w:rsidRDefault="0006428D" w:rsidP="0006428D">
            <w:pPr>
              <w:pStyle w:val="ae"/>
              <w:ind w:leftChars="0" w:left="718" w:firstLineChars="0" w:firstLine="0"/>
            </w:pPr>
            <w:r w:rsidRPr="0006428D">
              <w:t xml:space="preserve">4 </w:t>
            </w:r>
            <w:proofErr w:type="spellStart"/>
            <w:r w:rsidRPr="0006428D">
              <w:t>симвастатин</w:t>
            </w:r>
            <w:proofErr w:type="spellEnd"/>
          </w:p>
          <w:p w14:paraId="0378266B" w14:textId="77777777" w:rsidR="0006428D" w:rsidRPr="00444CF1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6681F5" w14:textId="76DD8145" w:rsidR="0006428D" w:rsidRPr="00874FEC" w:rsidRDefault="0006428D" w:rsidP="0006428D">
            <w:pPr>
              <w:pStyle w:val="ae"/>
              <w:ind w:left="0" w:hanging="2"/>
            </w:pPr>
            <w:r>
              <w:t>2</w:t>
            </w:r>
          </w:p>
        </w:tc>
      </w:tr>
      <w:tr w:rsidR="0006428D" w:rsidRPr="00874FEC" w14:paraId="77B419D6" w14:textId="77777777" w:rsidTr="00C800DC">
        <w:trPr>
          <w:trHeight w:val="279"/>
        </w:trPr>
        <w:tc>
          <w:tcPr>
            <w:tcW w:w="7655" w:type="dxa"/>
          </w:tcPr>
          <w:p w14:paraId="3303A222" w14:textId="77777777" w:rsidR="0006428D" w:rsidRDefault="0006428D" w:rsidP="0006428D">
            <w:pPr>
              <w:pStyle w:val="ae"/>
              <w:numPr>
                <w:ilvl w:val="0"/>
                <w:numId w:val="45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2D6FBF74" w14:textId="02CAB87A" w:rsidR="0006428D" w:rsidRDefault="006976B2" w:rsidP="0006428D">
            <w:pPr>
              <w:pStyle w:val="ae"/>
              <w:ind w:leftChars="0" w:left="718" w:firstLineChars="0" w:firstLine="0"/>
            </w:pPr>
            <w:r>
              <w:t>Какой</w:t>
            </w:r>
            <w:r w:rsidR="0006428D">
              <w:t xml:space="preserve"> препарат относится к </w:t>
            </w:r>
            <w:proofErr w:type="spellStart"/>
            <w:r w:rsidR="0006428D">
              <w:t>кардиоселективным</w:t>
            </w:r>
            <w:proofErr w:type="spellEnd"/>
            <w:r w:rsidR="0006428D">
              <w:t xml:space="preserve"> бета-блокаторам?</w:t>
            </w:r>
          </w:p>
          <w:p w14:paraId="33109B76" w14:textId="57560EA5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бисопролол</w:t>
            </w:r>
            <w:proofErr w:type="spellEnd"/>
          </w:p>
          <w:p w14:paraId="1F28BAF0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пропранолол</w:t>
            </w:r>
            <w:proofErr w:type="spellEnd"/>
          </w:p>
          <w:p w14:paraId="78983E15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пиндолол</w:t>
            </w:r>
            <w:proofErr w:type="spellEnd"/>
          </w:p>
          <w:p w14:paraId="4A4BD2EC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надолол</w:t>
            </w:r>
            <w:proofErr w:type="spellEnd"/>
          </w:p>
          <w:p w14:paraId="41F9B6E7" w14:textId="0392B4FA" w:rsidR="0006428D" w:rsidRPr="00444CF1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3EA89C5" w14:textId="1B7CA164" w:rsidR="0006428D" w:rsidRPr="00874FEC" w:rsidRDefault="0006428D" w:rsidP="0006428D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06428D" w:rsidRPr="00874FEC" w14:paraId="43877FC1" w14:textId="77777777" w:rsidTr="00C800DC">
        <w:trPr>
          <w:trHeight w:val="279"/>
        </w:trPr>
        <w:tc>
          <w:tcPr>
            <w:tcW w:w="7655" w:type="dxa"/>
          </w:tcPr>
          <w:p w14:paraId="69ADE137" w14:textId="77777777" w:rsidR="0006428D" w:rsidRDefault="0006428D" w:rsidP="0006428D">
            <w:pPr>
              <w:pStyle w:val="ae"/>
              <w:numPr>
                <w:ilvl w:val="0"/>
                <w:numId w:val="45"/>
              </w:numPr>
              <w:ind w:leftChars="0" w:firstLineChars="0"/>
            </w:pPr>
            <w:r>
              <w:lastRenderedPageBreak/>
              <w:t>Прочитайте задание и выберите верный вариант ответа:</w:t>
            </w:r>
          </w:p>
          <w:p w14:paraId="4EA5E800" w14:textId="0F207AB7" w:rsidR="0006428D" w:rsidRDefault="006976B2" w:rsidP="0006428D">
            <w:pPr>
              <w:pStyle w:val="ae"/>
              <w:ind w:leftChars="0" w:left="718" w:firstLineChars="0" w:firstLine="0"/>
            </w:pPr>
            <w:r>
              <w:t>Какое</w:t>
            </w:r>
            <w:r w:rsidR="0006428D">
              <w:t xml:space="preserve"> </w:t>
            </w:r>
            <w:proofErr w:type="spellStart"/>
            <w:r w:rsidR="0006428D">
              <w:t>антиангинальное</w:t>
            </w:r>
            <w:proofErr w:type="spellEnd"/>
            <w:r w:rsidR="0006428D">
              <w:t xml:space="preserve"> средство можно использовать при артериальной гипотонии?</w:t>
            </w:r>
          </w:p>
          <w:p w14:paraId="4DC23851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фозиноприл</w:t>
            </w:r>
            <w:proofErr w:type="spellEnd"/>
          </w:p>
          <w:p w14:paraId="2EF75FFB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метопролол</w:t>
            </w:r>
            <w:proofErr w:type="spellEnd"/>
          </w:p>
          <w:p w14:paraId="6329F0E1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бисопролол</w:t>
            </w:r>
            <w:proofErr w:type="spellEnd"/>
          </w:p>
          <w:p w14:paraId="59E794FB" w14:textId="7B4BBFFC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ивабрадин</w:t>
            </w:r>
            <w:proofErr w:type="spellEnd"/>
          </w:p>
          <w:p w14:paraId="79D5E4E9" w14:textId="5B0AD9A1" w:rsidR="0006428D" w:rsidRPr="00444CF1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DBBAA78" w14:textId="244B3495" w:rsidR="0006428D" w:rsidRPr="00874FEC" w:rsidRDefault="0006428D" w:rsidP="0006428D">
            <w:pPr>
              <w:pStyle w:val="ae"/>
              <w:ind w:left="0" w:hanging="2"/>
            </w:pPr>
            <w:r>
              <w:t>4</w:t>
            </w:r>
          </w:p>
        </w:tc>
      </w:tr>
      <w:tr w:rsidR="0006428D" w:rsidRPr="00874FEC" w14:paraId="33501455" w14:textId="77777777" w:rsidTr="00C800DC">
        <w:trPr>
          <w:trHeight w:val="279"/>
        </w:trPr>
        <w:tc>
          <w:tcPr>
            <w:tcW w:w="7655" w:type="dxa"/>
          </w:tcPr>
          <w:p w14:paraId="4F67FF08" w14:textId="77777777" w:rsidR="0006428D" w:rsidRDefault="0006428D" w:rsidP="0006428D">
            <w:pPr>
              <w:pStyle w:val="ae"/>
              <w:numPr>
                <w:ilvl w:val="0"/>
                <w:numId w:val="45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63AFAF98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 xml:space="preserve">Что относят к </w:t>
            </w:r>
            <w:proofErr w:type="spellStart"/>
            <w:r>
              <w:t>миокаодиальным</w:t>
            </w:r>
            <w:proofErr w:type="spellEnd"/>
            <w:r>
              <w:t xml:space="preserve"> </w:t>
            </w:r>
            <w:proofErr w:type="spellStart"/>
            <w:r>
              <w:t>цитопротекторам</w:t>
            </w:r>
            <w:proofErr w:type="spellEnd"/>
            <w:r>
              <w:t>?</w:t>
            </w:r>
          </w:p>
          <w:p w14:paraId="086BE8B3" w14:textId="700CB45D" w:rsidR="0006428D" w:rsidRPr="00444CF1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ECAC0B8" w14:textId="3270472D" w:rsidR="0006428D" w:rsidRPr="00874FEC" w:rsidRDefault="0006428D" w:rsidP="0006428D">
            <w:pPr>
              <w:pStyle w:val="ae"/>
              <w:ind w:left="0" w:hanging="2"/>
            </w:pPr>
            <w:proofErr w:type="spellStart"/>
            <w:r>
              <w:t>триметазидин</w:t>
            </w:r>
            <w:proofErr w:type="spellEnd"/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D2F802C" w:rsidR="002900C9" w:rsidRPr="00874FEC" w:rsidRDefault="00714BC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444CF1" w:rsidRPr="00874FEC">
              <w:rPr>
                <w:b/>
              </w:rPr>
              <w:t>роизводственная</w:t>
            </w:r>
            <w:r w:rsidR="007C1509">
              <w:rPr>
                <w:b/>
              </w:rPr>
              <w:t xml:space="preserve"> практика (клиническая) – 3, 4 семестры</w:t>
            </w:r>
          </w:p>
        </w:tc>
      </w:tr>
      <w:tr w:rsidR="0006428D" w:rsidRPr="00874FEC" w14:paraId="4C095C50" w14:textId="77777777" w:rsidTr="00C800DC">
        <w:trPr>
          <w:trHeight w:val="279"/>
        </w:trPr>
        <w:tc>
          <w:tcPr>
            <w:tcW w:w="7655" w:type="dxa"/>
          </w:tcPr>
          <w:p w14:paraId="60DA23A9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16E1C590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 xml:space="preserve">Что применяют при мерцательной </w:t>
            </w:r>
            <w:proofErr w:type="spellStart"/>
            <w:r>
              <w:t>тахиаритмии</w:t>
            </w:r>
            <w:proofErr w:type="spellEnd"/>
            <w:r>
              <w:t xml:space="preserve"> с синдромом слабости синусового узла?</w:t>
            </w:r>
          </w:p>
          <w:p w14:paraId="0425C526" w14:textId="2B96FC96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808FE1C" w14:textId="77125F5F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сердечные гликозиды</w:t>
            </w:r>
          </w:p>
        </w:tc>
      </w:tr>
      <w:tr w:rsidR="0006428D" w:rsidRPr="00874FEC" w14:paraId="017E711B" w14:textId="77777777" w:rsidTr="00C800DC">
        <w:trPr>
          <w:trHeight w:val="279"/>
        </w:trPr>
        <w:tc>
          <w:tcPr>
            <w:tcW w:w="7655" w:type="dxa"/>
          </w:tcPr>
          <w:p w14:paraId="316DB40F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58A16A1B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 xml:space="preserve">Прием какого препарата показан при непереносимости ацетилсалициловой кислоты пациентам со стабильными формами </w:t>
            </w:r>
            <w:proofErr w:type="spellStart"/>
            <w:r>
              <w:t>ибс</w:t>
            </w:r>
            <w:proofErr w:type="spellEnd"/>
            <w:r>
              <w:t>?</w:t>
            </w:r>
          </w:p>
          <w:p w14:paraId="1387767D" w14:textId="189731FC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ED94D7C" w14:textId="7B654C69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клопидогреля</w:t>
            </w:r>
            <w:proofErr w:type="spellEnd"/>
          </w:p>
        </w:tc>
      </w:tr>
      <w:tr w:rsidR="0006428D" w:rsidRPr="00874FEC" w14:paraId="7274AECF" w14:textId="77777777" w:rsidTr="00C800DC">
        <w:trPr>
          <w:trHeight w:val="279"/>
        </w:trPr>
        <w:tc>
          <w:tcPr>
            <w:tcW w:w="7655" w:type="dxa"/>
          </w:tcPr>
          <w:p w14:paraId="36BA72A2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29CC89A5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>С чего целесообразно начинать лечение отека легких на фоне нормального ад?</w:t>
            </w:r>
          </w:p>
          <w:p w14:paraId="78922F83" w14:textId="5C7196E0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B359A7F" w14:textId="0CB5EDB7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инфузии</w:t>
            </w:r>
            <w:proofErr w:type="spellEnd"/>
            <w:r>
              <w:t xml:space="preserve"> нитроглицерина и введения лазикса</w:t>
            </w:r>
          </w:p>
        </w:tc>
      </w:tr>
      <w:tr w:rsidR="0006428D" w:rsidRPr="00874FEC" w14:paraId="68B1F611" w14:textId="77777777" w:rsidTr="00C800DC">
        <w:trPr>
          <w:trHeight w:val="279"/>
        </w:trPr>
        <w:tc>
          <w:tcPr>
            <w:tcW w:w="7655" w:type="dxa"/>
          </w:tcPr>
          <w:p w14:paraId="5E0F4EB0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0C4AAA01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>Какой препарат необходимо использовать для профилактики инсульта при фибрилляции предсердий у пациентов с механическими протезами?</w:t>
            </w:r>
          </w:p>
          <w:p w14:paraId="63434AE9" w14:textId="73EB3B08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79DB83E" w14:textId="2244918D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варфарин</w:t>
            </w:r>
            <w:proofErr w:type="spellEnd"/>
          </w:p>
        </w:tc>
      </w:tr>
      <w:tr w:rsidR="0006428D" w:rsidRPr="00874FEC" w14:paraId="621EEEF6" w14:textId="77777777" w:rsidTr="00C800DC">
        <w:trPr>
          <w:trHeight w:val="279"/>
        </w:trPr>
        <w:tc>
          <w:tcPr>
            <w:tcW w:w="7655" w:type="dxa"/>
          </w:tcPr>
          <w:p w14:paraId="0B0FA727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728C31FF" w14:textId="77777777" w:rsidR="0006428D" w:rsidRDefault="0006428D" w:rsidP="0006428D">
            <w:pPr>
              <w:pStyle w:val="ae"/>
              <w:ind w:leftChars="0" w:left="358" w:firstLineChars="0" w:firstLine="0"/>
            </w:pPr>
            <w:r>
              <w:t xml:space="preserve">Сколько составляет эффективная суточная доза </w:t>
            </w:r>
            <w:proofErr w:type="spellStart"/>
            <w:r>
              <w:t>метопролола</w:t>
            </w:r>
            <w:proofErr w:type="spellEnd"/>
            <w:r>
              <w:t xml:space="preserve"> (в мг) у больных стенокардией?</w:t>
            </w:r>
          </w:p>
          <w:p w14:paraId="366C8063" w14:textId="7596F653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8616A0" w14:textId="3B74D3E6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t>100-200</w:t>
            </w:r>
          </w:p>
        </w:tc>
      </w:tr>
      <w:tr w:rsidR="0006428D" w:rsidRPr="00874FEC" w14:paraId="358EDF77" w14:textId="77777777" w:rsidTr="00C800DC">
        <w:trPr>
          <w:trHeight w:val="279"/>
        </w:trPr>
        <w:tc>
          <w:tcPr>
            <w:tcW w:w="7655" w:type="dxa"/>
          </w:tcPr>
          <w:p w14:paraId="120F7D97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751CD83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Какие препараты являются эффективными гипотензивными средствами при </w:t>
            </w:r>
            <w:proofErr w:type="spellStart"/>
            <w:r>
              <w:t>монотерапии</w:t>
            </w:r>
            <w:proofErr w:type="spellEnd"/>
            <w:r>
              <w:t>, не оказывающими отрицательного влияния на сердечно-сосудистые риски?</w:t>
            </w:r>
          </w:p>
          <w:p w14:paraId="18461B9E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1 бета-адреноблокаторы</w:t>
            </w:r>
          </w:p>
          <w:p w14:paraId="549E4DFF" w14:textId="2F4EB6E9" w:rsidR="0006428D" w:rsidRDefault="0006428D" w:rsidP="0006428D">
            <w:pPr>
              <w:pStyle w:val="ae"/>
              <w:ind w:leftChars="0" w:left="718" w:firstLineChars="0" w:firstLine="0"/>
            </w:pPr>
            <w:r>
              <w:t>2 антагонисты кальция</w:t>
            </w:r>
          </w:p>
          <w:p w14:paraId="5823020F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3 препараты центрального действия</w:t>
            </w:r>
          </w:p>
          <w:p w14:paraId="1C217337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4 мочегонные препараты</w:t>
            </w:r>
          </w:p>
          <w:p w14:paraId="73C28BE4" w14:textId="5212CBCB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7DAE28" w14:textId="79CBD7C4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6428D" w:rsidRPr="00874FEC" w14:paraId="5ADC6B85" w14:textId="77777777" w:rsidTr="00C800DC">
        <w:trPr>
          <w:trHeight w:val="279"/>
        </w:trPr>
        <w:tc>
          <w:tcPr>
            <w:tcW w:w="7655" w:type="dxa"/>
          </w:tcPr>
          <w:p w14:paraId="18AAE47A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6F0BDEC7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Когда необходимо устранение желудочковой экстрасистолии у пациентов без органического поражения сердца?</w:t>
            </w:r>
          </w:p>
          <w:p w14:paraId="356E7CEB" w14:textId="4A02320F" w:rsidR="0006428D" w:rsidRDefault="0006428D" w:rsidP="0006428D">
            <w:pPr>
              <w:pStyle w:val="ae"/>
              <w:ind w:leftChars="0" w:left="718" w:firstLineChars="0" w:firstLine="0"/>
            </w:pPr>
            <w:r>
              <w:t>1 наличия выраженных клинических проявлений</w:t>
            </w:r>
          </w:p>
          <w:p w14:paraId="6ABB0A2D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2 подозрения наследственного характера заболевания</w:t>
            </w:r>
          </w:p>
          <w:p w14:paraId="24825324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3 отсутствия признаков дилатации полостей сердца</w:t>
            </w:r>
          </w:p>
          <w:p w14:paraId="364EFB29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4 преобладания эпизодов аритмии в ночное время</w:t>
            </w:r>
          </w:p>
          <w:p w14:paraId="60E39C86" w14:textId="36BC4A0B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6F89E45" w14:textId="514745D6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6428D" w:rsidRPr="00874FEC" w14:paraId="34CCB6F5" w14:textId="77777777" w:rsidTr="00C800DC">
        <w:trPr>
          <w:trHeight w:val="279"/>
        </w:trPr>
        <w:tc>
          <w:tcPr>
            <w:tcW w:w="7655" w:type="dxa"/>
          </w:tcPr>
          <w:p w14:paraId="3F59C06A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1378962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Сколько составляет (в мг) эффективная разовая доза амлодипина у больных стенокардией?</w:t>
            </w:r>
          </w:p>
          <w:p w14:paraId="7A9E5D7F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1 10</w:t>
            </w:r>
          </w:p>
          <w:p w14:paraId="2875DCBB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lastRenderedPageBreak/>
              <w:t>2 120</w:t>
            </w:r>
          </w:p>
          <w:p w14:paraId="4CA1B4B2" w14:textId="639495EA" w:rsidR="0006428D" w:rsidRDefault="0006428D" w:rsidP="0006428D">
            <w:pPr>
              <w:pStyle w:val="ae"/>
              <w:ind w:leftChars="0" w:left="718" w:firstLineChars="0" w:firstLine="0"/>
            </w:pPr>
            <w:r>
              <w:t>3 5</w:t>
            </w:r>
          </w:p>
          <w:p w14:paraId="7E661F88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4 180 </w:t>
            </w:r>
          </w:p>
          <w:p w14:paraId="3E0008BB" w14:textId="255D111C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25BBF75" w14:textId="3A9CEE05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06428D" w:rsidRPr="00874FEC" w14:paraId="4CF91970" w14:textId="77777777" w:rsidTr="00C800DC">
        <w:trPr>
          <w:trHeight w:val="279"/>
        </w:trPr>
        <w:tc>
          <w:tcPr>
            <w:tcW w:w="7655" w:type="dxa"/>
          </w:tcPr>
          <w:p w14:paraId="1FAA3FF0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lastRenderedPageBreak/>
              <w:t>Прочитайте задание и выберите верный вариант ответа:</w:t>
            </w:r>
          </w:p>
          <w:p w14:paraId="61639BD3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В каких дозировках (в мг/сут) назначаются антагонисты минералокортикоидных рецепторов, как активные диуретические препараты?</w:t>
            </w:r>
          </w:p>
          <w:p w14:paraId="455DCBFD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1 5-10</w:t>
            </w:r>
          </w:p>
          <w:p w14:paraId="3A6776B0" w14:textId="0149DB0B" w:rsidR="0006428D" w:rsidRDefault="0006428D" w:rsidP="0006428D">
            <w:pPr>
              <w:pStyle w:val="ae"/>
              <w:ind w:leftChars="0" w:left="718" w:firstLineChars="0" w:firstLine="0"/>
            </w:pPr>
            <w:r>
              <w:t>2 100-150</w:t>
            </w:r>
          </w:p>
          <w:p w14:paraId="2E41063F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3 50-75</w:t>
            </w:r>
          </w:p>
          <w:p w14:paraId="0F995D3B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4 25-50</w:t>
            </w:r>
          </w:p>
          <w:p w14:paraId="26A5AF64" w14:textId="77777777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D464CB2" w14:textId="0964ECD2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6428D" w:rsidRPr="00874FEC" w14:paraId="11B002C1" w14:textId="77777777" w:rsidTr="00C800DC">
        <w:trPr>
          <w:trHeight w:val="279"/>
        </w:trPr>
        <w:tc>
          <w:tcPr>
            <w:tcW w:w="7655" w:type="dxa"/>
          </w:tcPr>
          <w:p w14:paraId="06F4E2BE" w14:textId="77777777" w:rsidR="0006428D" w:rsidRDefault="0006428D" w:rsidP="0006428D">
            <w:pPr>
              <w:pStyle w:val="ae"/>
              <w:numPr>
                <w:ilvl w:val="0"/>
                <w:numId w:val="44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BAB4FDD" w14:textId="59339EE7" w:rsidR="0006428D" w:rsidRDefault="0006428D" w:rsidP="0006428D">
            <w:pPr>
              <w:pStyle w:val="ae"/>
              <w:ind w:leftChars="0" w:left="718" w:firstLineChars="0" w:firstLine="0"/>
            </w:pPr>
            <w:r>
              <w:t xml:space="preserve">Что является самым частым осложнением при внутривенном введении </w:t>
            </w:r>
            <w:proofErr w:type="spellStart"/>
            <w:r>
              <w:t>новокаинамида</w:t>
            </w:r>
            <w:proofErr w:type="spellEnd"/>
            <w:r>
              <w:t>?</w:t>
            </w:r>
          </w:p>
          <w:p w14:paraId="7623BE01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1 головная боль</w:t>
            </w:r>
          </w:p>
          <w:p w14:paraId="543D1BC8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2 тошнота</w:t>
            </w:r>
          </w:p>
          <w:p w14:paraId="475FA564" w14:textId="639552B6" w:rsidR="0006428D" w:rsidRDefault="0006428D" w:rsidP="0006428D">
            <w:pPr>
              <w:pStyle w:val="ae"/>
              <w:ind w:leftChars="0" w:left="718" w:firstLineChars="0" w:firstLine="0"/>
            </w:pPr>
            <w:r>
              <w:t>3 гипотония</w:t>
            </w:r>
          </w:p>
          <w:p w14:paraId="2C63E5A0" w14:textId="77777777" w:rsidR="0006428D" w:rsidRDefault="0006428D" w:rsidP="0006428D">
            <w:pPr>
              <w:pStyle w:val="ae"/>
              <w:ind w:leftChars="0" w:left="718" w:firstLineChars="0" w:firstLine="0"/>
            </w:pPr>
            <w:r>
              <w:t>4 резкая брадикардия</w:t>
            </w:r>
          </w:p>
          <w:p w14:paraId="6740C795" w14:textId="3B58D016" w:rsidR="0006428D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35955E" w14:textId="729305AD" w:rsidR="0006428D" w:rsidRPr="00874FEC" w:rsidRDefault="0006428D" w:rsidP="0006428D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E7C78" w:rsidRPr="00874FEC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2BC93D56" w:rsidR="001E7C78" w:rsidRPr="00874FEC" w:rsidRDefault="007C1509" w:rsidP="00EF3B2D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Э</w:t>
            </w:r>
            <w:r w:rsidR="00444CF1" w:rsidRPr="00874FEC">
              <w:rPr>
                <w:b/>
                <w:lang w:val="uz-Cyrl-UZ"/>
              </w:rPr>
              <w:t>ндокринные заболевания</w:t>
            </w:r>
            <w:r w:rsidR="00EF3B2D">
              <w:rPr>
                <w:b/>
                <w:lang w:val="uz-Cyrl-UZ"/>
              </w:rPr>
              <w:t xml:space="preserve"> при сердечно-сосудистой патологии </w:t>
            </w:r>
            <w:r w:rsidR="00444CF1" w:rsidRPr="00874FEC">
              <w:rPr>
                <w:b/>
                <w:lang w:val="uz-Cyrl-UZ"/>
              </w:rPr>
              <w:t>– 3 семестр</w:t>
            </w:r>
          </w:p>
        </w:tc>
      </w:tr>
      <w:tr w:rsidR="0006428D" w:rsidRPr="00874FEC" w14:paraId="7ACFAA1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C6B8A5" w14:textId="77777777" w:rsidR="0083162E" w:rsidRPr="0083162E" w:rsidRDefault="0083162E" w:rsidP="0083162E">
            <w:pPr>
              <w:pStyle w:val="ae"/>
              <w:numPr>
                <w:ilvl w:val="0"/>
                <w:numId w:val="46"/>
              </w:numPr>
              <w:ind w:leftChars="0" w:firstLineChars="0"/>
            </w:pPr>
            <w:r w:rsidRPr="0083162E">
              <w:t>Прочитайте вопрос и запишите развернутый ответ:</w:t>
            </w:r>
          </w:p>
          <w:p w14:paraId="6BA6578C" w14:textId="77777777" w:rsidR="0083162E" w:rsidRPr="0083162E" w:rsidRDefault="0083162E" w:rsidP="0083162E">
            <w:pPr>
              <w:pStyle w:val="ae"/>
              <w:ind w:leftChars="0" w:left="358" w:firstLineChars="0" w:firstLine="0"/>
            </w:pPr>
            <w:r w:rsidRPr="0083162E">
              <w:t>Какие препараты предпочтительны при гипертиреозе для лечения артериальной гипертензии?</w:t>
            </w:r>
          </w:p>
          <w:p w14:paraId="2C064F42" w14:textId="77777777" w:rsidR="0006428D" w:rsidRPr="00714BC4" w:rsidRDefault="0006428D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B4F89AD" w14:textId="77777777" w:rsidR="0083162E" w:rsidRPr="0083162E" w:rsidRDefault="0083162E" w:rsidP="0083162E">
            <w:pPr>
              <w:pStyle w:val="ae"/>
              <w:ind w:left="0" w:hanging="2"/>
            </w:pPr>
            <w:r w:rsidRPr="0083162E">
              <w:t>бета-блокаторы</w:t>
            </w:r>
          </w:p>
          <w:p w14:paraId="091B63C8" w14:textId="77777777" w:rsidR="0006428D" w:rsidRPr="00874FEC" w:rsidRDefault="0006428D" w:rsidP="0006428D">
            <w:pPr>
              <w:pStyle w:val="ae"/>
              <w:ind w:left="0" w:hanging="2"/>
            </w:pPr>
          </w:p>
        </w:tc>
      </w:tr>
      <w:tr w:rsidR="0006428D" w:rsidRPr="00874FEC" w14:paraId="5EF191F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270B66" w14:textId="77777777" w:rsidR="0083162E" w:rsidRPr="0083162E" w:rsidRDefault="0083162E" w:rsidP="0083162E">
            <w:pPr>
              <w:pStyle w:val="ae"/>
              <w:numPr>
                <w:ilvl w:val="0"/>
                <w:numId w:val="46"/>
              </w:numPr>
              <w:ind w:leftChars="0" w:firstLineChars="0"/>
            </w:pPr>
            <w:r w:rsidRPr="0083162E">
              <w:t>Прочитайте вопрос и запишите развернутый ответ:</w:t>
            </w:r>
          </w:p>
          <w:p w14:paraId="6DED1F1E" w14:textId="77777777" w:rsidR="0083162E" w:rsidRPr="0083162E" w:rsidRDefault="0083162E" w:rsidP="0083162E">
            <w:pPr>
              <w:pStyle w:val="ae"/>
              <w:ind w:leftChars="0" w:left="358" w:firstLineChars="0" w:firstLine="0"/>
            </w:pPr>
            <w:r w:rsidRPr="0083162E">
              <w:t xml:space="preserve">Какой препарат является препаратом выбора при синдроме </w:t>
            </w:r>
            <w:proofErr w:type="spellStart"/>
            <w:r w:rsidRPr="0083162E">
              <w:t>Конна</w:t>
            </w:r>
            <w:proofErr w:type="spellEnd"/>
            <w:r w:rsidRPr="0083162E">
              <w:t>?</w:t>
            </w:r>
          </w:p>
          <w:p w14:paraId="3CCFC4A6" w14:textId="4423D103" w:rsidR="0083162E" w:rsidRPr="0083162E" w:rsidRDefault="0083162E" w:rsidP="0083162E">
            <w:pPr>
              <w:pStyle w:val="ae"/>
              <w:ind w:left="0" w:hanging="2"/>
            </w:pPr>
          </w:p>
          <w:p w14:paraId="336FFDFE" w14:textId="77777777" w:rsidR="0006428D" w:rsidRPr="00714BC4" w:rsidRDefault="0006428D" w:rsidP="0006428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6FD2A9" w14:textId="2D163C07" w:rsidR="0006428D" w:rsidRPr="00874FEC" w:rsidRDefault="0083162E" w:rsidP="0006428D">
            <w:pPr>
              <w:pStyle w:val="ae"/>
              <w:ind w:left="0" w:hanging="2"/>
            </w:pPr>
            <w:proofErr w:type="spellStart"/>
            <w:r w:rsidRPr="0083162E">
              <w:t>спиронолактон</w:t>
            </w:r>
            <w:proofErr w:type="spellEnd"/>
          </w:p>
        </w:tc>
      </w:tr>
      <w:tr w:rsidR="0006428D" w:rsidRPr="00874FEC" w14:paraId="53DAB52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2EB1D1" w14:textId="77777777" w:rsidR="0083162E" w:rsidRDefault="0083162E" w:rsidP="0083162E">
            <w:pPr>
              <w:pStyle w:val="ae"/>
              <w:numPr>
                <w:ilvl w:val="0"/>
                <w:numId w:val="4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F689FBA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Что назначают при гипертоническом кризе на фоне </w:t>
            </w:r>
            <w:proofErr w:type="spellStart"/>
            <w:r>
              <w:t>феохромоцитомы</w:t>
            </w:r>
            <w:proofErr w:type="spellEnd"/>
            <w:r>
              <w:t>?</w:t>
            </w:r>
          </w:p>
          <w:p w14:paraId="1E1FA0DF" w14:textId="64B3BFF1" w:rsidR="0083162E" w:rsidRDefault="0083162E" w:rsidP="0083162E">
            <w:pPr>
              <w:pStyle w:val="ae"/>
              <w:ind w:leftChars="0" w:left="718" w:firstLineChars="0" w:firstLine="0"/>
            </w:pPr>
            <w:r>
              <w:t>1 бета-адреноблокаторы (</w:t>
            </w:r>
            <w:proofErr w:type="spellStart"/>
            <w:r>
              <w:t>пропранолол</w:t>
            </w:r>
            <w:proofErr w:type="spellEnd"/>
            <w:r>
              <w:t xml:space="preserve"> 40 мг) </w:t>
            </w:r>
            <w:proofErr w:type="spellStart"/>
            <w:r>
              <w:t>сублингвально</w:t>
            </w:r>
            <w:proofErr w:type="spellEnd"/>
            <w:r>
              <w:t>, затем переходят на пероральный прием (</w:t>
            </w:r>
            <w:proofErr w:type="spellStart"/>
            <w:r>
              <w:t>атенолол</w:t>
            </w:r>
            <w:proofErr w:type="spellEnd"/>
            <w:r>
              <w:t xml:space="preserve"> 100 мг)</w:t>
            </w:r>
          </w:p>
          <w:p w14:paraId="2F2063B5" w14:textId="1CB501C8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фентоламин</w:t>
            </w:r>
            <w:proofErr w:type="spellEnd"/>
            <w:r>
              <w:t xml:space="preserve"> (2-4 мг каждые 5-10 мин.) или </w:t>
            </w:r>
            <w:proofErr w:type="spellStart"/>
            <w:r>
              <w:t>нитропруссид</w:t>
            </w:r>
            <w:proofErr w:type="spellEnd"/>
            <w:r>
              <w:t xml:space="preserve"> натрия до купирования криза или </w:t>
            </w:r>
            <w:proofErr w:type="spellStart"/>
            <w:r>
              <w:t>урапидил</w:t>
            </w:r>
            <w:proofErr w:type="spellEnd"/>
            <w:r>
              <w:t xml:space="preserve"> 0,5% 5 мл внутривенно </w:t>
            </w:r>
            <w:proofErr w:type="spellStart"/>
            <w:r>
              <w:t>струйно</w:t>
            </w:r>
            <w:proofErr w:type="spellEnd"/>
            <w:r>
              <w:t>, затем пероральный прием альфа-блокаторов</w:t>
            </w:r>
          </w:p>
          <w:p w14:paraId="297ADE90" w14:textId="2875A73D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3 внутривенное введение бета- </w:t>
            </w:r>
            <w:proofErr w:type="spellStart"/>
            <w:r>
              <w:t>адреноблокаторов</w:t>
            </w:r>
            <w:proofErr w:type="spellEnd"/>
            <w:r>
              <w:t xml:space="preserve"> (</w:t>
            </w:r>
            <w:proofErr w:type="spellStart"/>
            <w:r>
              <w:t>обзидан</w:t>
            </w:r>
            <w:proofErr w:type="spellEnd"/>
            <w:r>
              <w:t xml:space="preserve"> 5-10 мг)</w:t>
            </w:r>
          </w:p>
          <w:p w14:paraId="79CBAA6B" w14:textId="77777777" w:rsidR="0006428D" w:rsidRDefault="0083162E" w:rsidP="0083162E">
            <w:pPr>
              <w:pStyle w:val="ae"/>
              <w:ind w:leftChars="0" w:left="718" w:firstLineChars="0" w:firstLine="0"/>
            </w:pPr>
            <w:r>
              <w:t xml:space="preserve">4 внутривенное введение 1,0 мл </w:t>
            </w:r>
            <w:proofErr w:type="spellStart"/>
            <w:r>
              <w:t>эналаприлата</w:t>
            </w:r>
            <w:proofErr w:type="spellEnd"/>
            <w:r>
              <w:t xml:space="preserve"> раствора 1,25% в 50 мл </w:t>
            </w:r>
            <w:proofErr w:type="spellStart"/>
            <w:r>
              <w:t>физраствора</w:t>
            </w:r>
            <w:proofErr w:type="spellEnd"/>
          </w:p>
          <w:p w14:paraId="05EB482A" w14:textId="69B90397" w:rsidR="0083162E" w:rsidRPr="00714BC4" w:rsidRDefault="0083162E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E3C216A" w14:textId="2A9ECDFF" w:rsidR="0006428D" w:rsidRPr="00874FEC" w:rsidRDefault="0083162E" w:rsidP="0006428D">
            <w:pPr>
              <w:pStyle w:val="ae"/>
              <w:ind w:left="0" w:hanging="2"/>
            </w:pPr>
            <w:r>
              <w:t>2</w:t>
            </w:r>
          </w:p>
        </w:tc>
      </w:tr>
      <w:tr w:rsidR="0006428D" w:rsidRPr="00874FEC" w14:paraId="5C1645A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15267B" w14:textId="77777777" w:rsidR="0083162E" w:rsidRDefault="0083162E" w:rsidP="0083162E">
            <w:pPr>
              <w:pStyle w:val="ae"/>
              <w:numPr>
                <w:ilvl w:val="0"/>
                <w:numId w:val="46"/>
              </w:numPr>
              <w:ind w:leftChars="0" w:firstLineChars="0"/>
            </w:pPr>
            <w:r w:rsidRPr="007B4F1E">
              <w:t>Прочитайте вопрос и запишите развернутый ответ:</w:t>
            </w:r>
          </w:p>
          <w:p w14:paraId="6671F926" w14:textId="77777777" w:rsidR="0083162E" w:rsidRPr="00161D0E" w:rsidRDefault="0083162E" w:rsidP="0083162E">
            <w:pPr>
              <w:pStyle w:val="ae"/>
              <w:ind w:leftChars="0" w:left="358" w:firstLineChars="0" w:firstLine="0"/>
            </w:pPr>
            <w:r w:rsidRPr="00161D0E">
              <w:t>Что относят к гипогликемическим препаратам первой линии у пациентов со стенокардией напряжения, ожирением, либо избыточной массой тела и сахарным диабетом 2 типа при отсутствии противопоказаний?</w:t>
            </w:r>
          </w:p>
          <w:p w14:paraId="11E9D6FD" w14:textId="77777777" w:rsidR="0006428D" w:rsidRPr="00714BC4" w:rsidRDefault="0006428D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095D6F8" w14:textId="77777777" w:rsidR="0083162E" w:rsidRPr="00161D0E" w:rsidRDefault="0083162E" w:rsidP="0083162E">
            <w:pPr>
              <w:pStyle w:val="ae"/>
              <w:ind w:left="0" w:hanging="2"/>
            </w:pPr>
            <w:proofErr w:type="spellStart"/>
            <w:r w:rsidRPr="00161D0E">
              <w:t>метформин</w:t>
            </w:r>
            <w:proofErr w:type="spellEnd"/>
          </w:p>
          <w:p w14:paraId="52E952B2" w14:textId="77777777" w:rsidR="0006428D" w:rsidRPr="00874FEC" w:rsidRDefault="0006428D" w:rsidP="0006428D">
            <w:pPr>
              <w:pStyle w:val="ae"/>
              <w:ind w:left="0" w:hanging="2"/>
            </w:pPr>
          </w:p>
        </w:tc>
      </w:tr>
      <w:tr w:rsidR="0006428D" w:rsidRPr="00874FEC" w14:paraId="77E552F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33E644" w14:textId="77777777" w:rsidR="0083162E" w:rsidRDefault="0083162E" w:rsidP="0083162E">
            <w:pPr>
              <w:pStyle w:val="ae"/>
              <w:numPr>
                <w:ilvl w:val="0"/>
                <w:numId w:val="4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6A158582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Что относят к препаратам первого выбора при лечении артериальной гипертонии у больных сахарным диабетом?</w:t>
            </w:r>
          </w:p>
          <w:p w14:paraId="56AFBF04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1 диуретики</w:t>
            </w:r>
          </w:p>
          <w:p w14:paraId="2F3FE0C9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2 бета-адреноблокаторы</w:t>
            </w:r>
          </w:p>
          <w:p w14:paraId="409F3AD0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3 антагонисты альдостерона</w:t>
            </w:r>
          </w:p>
          <w:p w14:paraId="1363DF75" w14:textId="0F7BFB32" w:rsidR="0006428D" w:rsidRDefault="0083162E" w:rsidP="0083162E">
            <w:pPr>
              <w:pStyle w:val="ae"/>
              <w:ind w:leftChars="0" w:left="718" w:firstLineChars="0" w:firstLine="0"/>
            </w:pPr>
            <w:r>
              <w:lastRenderedPageBreak/>
              <w:t xml:space="preserve">4 ингибиторы </w:t>
            </w:r>
            <w:proofErr w:type="spellStart"/>
            <w:r>
              <w:t>ангиотензин</w:t>
            </w:r>
            <w:proofErr w:type="spellEnd"/>
            <w:r>
              <w:t>-превращающего фермента</w:t>
            </w:r>
          </w:p>
          <w:p w14:paraId="199B28B9" w14:textId="37A01574" w:rsidR="0083162E" w:rsidRPr="00714BC4" w:rsidRDefault="0083162E" w:rsidP="0083162E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7075F282" w14:textId="79803696" w:rsidR="0006428D" w:rsidRPr="00874FEC" w:rsidRDefault="0083162E" w:rsidP="0006428D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  <w:tr w:rsidR="001E7C78" w:rsidRPr="00874FEC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1B5968F1" w:rsidR="001E7C78" w:rsidRPr="00874FEC" w:rsidRDefault="00714BC4" w:rsidP="00EF3B2D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lastRenderedPageBreak/>
              <w:t>А</w:t>
            </w:r>
            <w:r w:rsidR="00444CF1" w:rsidRPr="00874FEC">
              <w:rPr>
                <w:b/>
                <w:lang w:val="uz-Cyrl-UZ"/>
              </w:rPr>
              <w:t>нестезиология и интенсивная</w:t>
            </w:r>
            <w:r w:rsidR="00EF3B2D">
              <w:rPr>
                <w:b/>
                <w:lang w:val="uz-Cyrl-UZ"/>
              </w:rPr>
              <w:t xml:space="preserve"> терапия при сердечно-сосудистых заболеваниях </w:t>
            </w:r>
            <w:r w:rsidR="00444CF1" w:rsidRPr="00874FEC">
              <w:rPr>
                <w:b/>
                <w:lang w:val="uz-Cyrl-UZ"/>
              </w:rPr>
              <w:t>– 3 семестр</w:t>
            </w:r>
          </w:p>
        </w:tc>
      </w:tr>
      <w:tr w:rsidR="001E7C78" w:rsidRPr="00874FEC" w14:paraId="1A91A9B0" w14:textId="77777777" w:rsidTr="00C800DC">
        <w:trPr>
          <w:trHeight w:val="279"/>
        </w:trPr>
        <w:tc>
          <w:tcPr>
            <w:tcW w:w="7655" w:type="dxa"/>
          </w:tcPr>
          <w:p w14:paraId="2DC16A82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4510E1F4" w14:textId="27C8F529" w:rsidR="00284FE3" w:rsidRPr="00284FE3" w:rsidRDefault="00714BC4" w:rsidP="00714BC4">
            <w:pPr>
              <w:ind w:leftChars="0" w:left="358" w:firstLineChars="0" w:firstLine="0"/>
            </w:pPr>
            <w:r>
              <w:t>К</w:t>
            </w:r>
            <w:r w:rsidR="00444CF1" w:rsidRPr="00284FE3">
              <w:t>акой препарат следует применять целях профилактики приступов стенокардии в предоперационном периоде?</w:t>
            </w:r>
            <w:bookmarkStart w:id="0" w:name="_GoBack"/>
            <w:bookmarkEnd w:id="0"/>
          </w:p>
          <w:p w14:paraId="45469FA0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4166A9EC" w14:textId="550BEE27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284FE3">
              <w:t>нитросорбид</w:t>
            </w:r>
            <w:proofErr w:type="spellEnd"/>
            <w:r w:rsidRPr="00284FE3">
              <w:t>  </w:t>
            </w:r>
          </w:p>
        </w:tc>
      </w:tr>
      <w:tr w:rsidR="0083162E" w:rsidRPr="00874FEC" w14:paraId="48DB0EFA" w14:textId="77777777" w:rsidTr="00C800DC">
        <w:trPr>
          <w:trHeight w:val="279"/>
        </w:trPr>
        <w:tc>
          <w:tcPr>
            <w:tcW w:w="7655" w:type="dxa"/>
          </w:tcPr>
          <w:p w14:paraId="390CEC9C" w14:textId="77777777" w:rsidR="0083162E" w:rsidRDefault="0083162E" w:rsidP="0083162E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3FDDE74D" w14:textId="77777777" w:rsidR="0083162E" w:rsidRDefault="0083162E" w:rsidP="0083162E">
            <w:pPr>
              <w:pStyle w:val="ae"/>
              <w:ind w:leftChars="0" w:left="358" w:firstLineChars="0" w:firstLine="0"/>
            </w:pPr>
            <w:r>
              <w:t>Какой препарат необходимо ввести внутривенно в случае развития асистолии сердечного трансплантата в организме реципиента?</w:t>
            </w:r>
          </w:p>
          <w:p w14:paraId="7E994CCF" w14:textId="4ED8AD74" w:rsidR="0083162E" w:rsidRPr="00714BC4" w:rsidRDefault="0083162E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A2497A9" w14:textId="69831760" w:rsidR="0083162E" w:rsidRPr="00284FE3" w:rsidRDefault="0083162E" w:rsidP="0083162E">
            <w:pPr>
              <w:pStyle w:val="ae"/>
              <w:ind w:left="0" w:hanging="2"/>
            </w:pPr>
            <w:proofErr w:type="spellStart"/>
            <w:r>
              <w:t>эпинефрин</w:t>
            </w:r>
            <w:proofErr w:type="spellEnd"/>
          </w:p>
        </w:tc>
      </w:tr>
      <w:tr w:rsidR="0083162E" w:rsidRPr="00874FEC" w14:paraId="72EA2A21" w14:textId="77777777" w:rsidTr="00C800DC">
        <w:trPr>
          <w:trHeight w:val="279"/>
        </w:trPr>
        <w:tc>
          <w:tcPr>
            <w:tcW w:w="7655" w:type="dxa"/>
          </w:tcPr>
          <w:p w14:paraId="6F4F8991" w14:textId="77777777" w:rsidR="0083162E" w:rsidRDefault="0083162E" w:rsidP="0083162E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95D7B75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Какой препарат не назначают пациентам с критическим аортальным стенозом при развитии синдрома низкого сердечного выброса?</w:t>
            </w:r>
          </w:p>
          <w:p w14:paraId="7256140A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допамин</w:t>
            </w:r>
            <w:proofErr w:type="spellEnd"/>
          </w:p>
          <w:p w14:paraId="6B4BA9FC" w14:textId="2A3E75FF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добутамин</w:t>
            </w:r>
            <w:proofErr w:type="spellEnd"/>
          </w:p>
          <w:p w14:paraId="50C50708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3 адреналин</w:t>
            </w:r>
          </w:p>
          <w:p w14:paraId="232EEA3A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4 норадреналин</w:t>
            </w:r>
          </w:p>
          <w:p w14:paraId="232B7706" w14:textId="31AB99B2" w:rsidR="0083162E" w:rsidRPr="00714BC4" w:rsidRDefault="0083162E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81E2E4" w14:textId="39418F9A" w:rsidR="0083162E" w:rsidRPr="00284FE3" w:rsidRDefault="0083162E" w:rsidP="0083162E">
            <w:pPr>
              <w:pStyle w:val="ae"/>
              <w:ind w:left="0" w:hanging="2"/>
            </w:pPr>
            <w:r>
              <w:t>2</w:t>
            </w:r>
          </w:p>
        </w:tc>
      </w:tr>
      <w:tr w:rsidR="0083162E" w:rsidRPr="00874FEC" w14:paraId="3A443A34" w14:textId="77777777" w:rsidTr="00C800DC">
        <w:trPr>
          <w:trHeight w:val="279"/>
        </w:trPr>
        <w:tc>
          <w:tcPr>
            <w:tcW w:w="7655" w:type="dxa"/>
          </w:tcPr>
          <w:p w14:paraId="5B6A694F" w14:textId="77777777" w:rsidR="0083162E" w:rsidRDefault="0083162E" w:rsidP="0083162E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1C56D564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Какой препарат используют вне зависимости от вида остановки сердца?</w:t>
            </w:r>
          </w:p>
          <w:p w14:paraId="4A452110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амиодарон</w:t>
            </w:r>
            <w:proofErr w:type="spellEnd"/>
          </w:p>
          <w:p w14:paraId="59124471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2 атропин</w:t>
            </w:r>
          </w:p>
          <w:p w14:paraId="2CD896E4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3 натрия гидрокарбонат</w:t>
            </w:r>
          </w:p>
          <w:p w14:paraId="7B9077F2" w14:textId="47169490" w:rsidR="0083162E" w:rsidRDefault="0083162E" w:rsidP="0083162E">
            <w:pPr>
              <w:pStyle w:val="ae"/>
              <w:ind w:leftChars="0" w:left="718" w:firstLineChars="0" w:firstLine="0"/>
            </w:pPr>
            <w:r>
              <w:t>4 адреналин</w:t>
            </w:r>
          </w:p>
          <w:p w14:paraId="40453BD6" w14:textId="0C217BA1" w:rsidR="0083162E" w:rsidRPr="00714BC4" w:rsidRDefault="0083162E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1546A7" w14:textId="70568269" w:rsidR="0083162E" w:rsidRPr="00284FE3" w:rsidRDefault="0083162E" w:rsidP="0083162E">
            <w:pPr>
              <w:pStyle w:val="ae"/>
              <w:ind w:left="0" w:hanging="2"/>
            </w:pPr>
            <w:r>
              <w:t>4</w:t>
            </w:r>
          </w:p>
        </w:tc>
      </w:tr>
      <w:tr w:rsidR="0083162E" w:rsidRPr="00874FEC" w14:paraId="1100FD8E" w14:textId="77777777" w:rsidTr="00C800DC">
        <w:trPr>
          <w:trHeight w:val="279"/>
        </w:trPr>
        <w:tc>
          <w:tcPr>
            <w:tcW w:w="7655" w:type="dxa"/>
          </w:tcPr>
          <w:p w14:paraId="69577C5D" w14:textId="77777777" w:rsidR="0083162E" w:rsidRDefault="0083162E" w:rsidP="0083162E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C4ADA7E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>Какой препарат является препаратом выбора для лечения фибрилляции желудочков?</w:t>
            </w:r>
          </w:p>
          <w:p w14:paraId="3EAD0464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лидокаин</w:t>
            </w:r>
            <w:proofErr w:type="spellEnd"/>
          </w:p>
          <w:p w14:paraId="0E8E4A65" w14:textId="02FAFB89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амиодарон</w:t>
            </w:r>
            <w:proofErr w:type="spellEnd"/>
          </w:p>
          <w:p w14:paraId="03C8C4E9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эпинефрин</w:t>
            </w:r>
            <w:proofErr w:type="spellEnd"/>
          </w:p>
          <w:p w14:paraId="783C370C" w14:textId="77777777" w:rsidR="0083162E" w:rsidRDefault="0083162E" w:rsidP="0083162E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норэпинефрин</w:t>
            </w:r>
            <w:proofErr w:type="spellEnd"/>
          </w:p>
          <w:p w14:paraId="13481563" w14:textId="4836C54F" w:rsidR="0083162E" w:rsidRPr="00714BC4" w:rsidRDefault="0083162E" w:rsidP="008316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F692D70" w14:textId="719076E8" w:rsidR="0083162E" w:rsidRPr="00284FE3" w:rsidRDefault="0083162E" w:rsidP="0083162E">
            <w:pPr>
              <w:pStyle w:val="ae"/>
              <w:ind w:left="0" w:hanging="2"/>
            </w:pPr>
            <w:r>
              <w:t>2</w:t>
            </w:r>
          </w:p>
        </w:tc>
      </w:tr>
      <w:tr w:rsidR="001E7C78" w:rsidRPr="00874FEC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11FFECCB" w14:textId="0C56CAF1" w:rsidR="00B70A4F" w:rsidRDefault="00B70A4F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</w:t>
            </w:r>
            <w:r w:rsidR="00444CF1" w:rsidRPr="00874FEC">
              <w:rPr>
                <w:b/>
              </w:rPr>
              <w:t xml:space="preserve">роизводственная практика: </w:t>
            </w:r>
          </w:p>
          <w:p w14:paraId="7AE6F8D6" w14:textId="222BDA53" w:rsidR="001E7C78" w:rsidRPr="00874FEC" w:rsidRDefault="00444CF1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874FEC">
              <w:rPr>
                <w:b/>
              </w:rPr>
              <w:t xml:space="preserve">освоение профессиональных умений на симуляторах и тренажерах - </w:t>
            </w:r>
            <w:r w:rsidRPr="00874FEC">
              <w:rPr>
                <w:b/>
                <w:lang w:val="uz-Cyrl-UZ"/>
              </w:rPr>
              <w:t>4 семестр</w:t>
            </w:r>
          </w:p>
        </w:tc>
      </w:tr>
      <w:tr w:rsidR="00975ADC" w:rsidRPr="00874FEC" w14:paraId="63CC5908" w14:textId="77777777" w:rsidTr="00C800DC">
        <w:trPr>
          <w:trHeight w:val="279"/>
        </w:trPr>
        <w:tc>
          <w:tcPr>
            <w:tcW w:w="7655" w:type="dxa"/>
          </w:tcPr>
          <w:p w14:paraId="07044D38" w14:textId="77777777" w:rsidR="00B70A4F" w:rsidRDefault="00B70A4F" w:rsidP="007C1509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Что включает </w:t>
            </w:r>
            <w:r w:rsidR="00714BC4">
              <w:t xml:space="preserve">тройной прием по </w:t>
            </w:r>
            <w:proofErr w:type="spellStart"/>
            <w:r w:rsidR="00714BC4">
              <w:t>С</w:t>
            </w:r>
            <w:r>
              <w:t>афара</w:t>
            </w:r>
            <w:proofErr w:type="spellEnd"/>
            <w:r w:rsidR="00444CF1" w:rsidRPr="00284FE3">
              <w:t>?</w:t>
            </w:r>
          </w:p>
          <w:p w14:paraId="5792F92C" w14:textId="77777777" w:rsidR="00975ADC" w:rsidRDefault="00B70A4F" w:rsidP="00B70A4F">
            <w:pPr>
              <w:pStyle w:val="ae"/>
              <w:ind w:leftChars="0" w:left="718" w:firstLineChars="0" w:firstLine="0"/>
            </w:pPr>
            <w:r w:rsidRPr="00B70A4F">
              <w:t>Выберите правильный ответ:</w:t>
            </w:r>
            <w:r w:rsidR="00444CF1" w:rsidRPr="00284FE3">
              <w:br/>
              <w:t>1 разгибание головы назад, выведение нижней челюсти вперед, открытие рта</w:t>
            </w:r>
            <w:r w:rsidR="00444CF1" w:rsidRPr="00284FE3">
              <w:br/>
              <w:t>2 поворот головы пострадавшего на бок, открывание рта, валик под голову</w:t>
            </w:r>
            <w:r w:rsidR="00444CF1" w:rsidRPr="00284FE3">
              <w:br/>
              <w:t>3 освобождение от стесняющей одежды области шеи</w:t>
            </w:r>
            <w:r w:rsidR="00444CF1" w:rsidRPr="00284FE3">
              <w:br/>
              <w:t xml:space="preserve">4 прием </w:t>
            </w:r>
            <w:proofErr w:type="spellStart"/>
            <w:r w:rsidR="00444CF1" w:rsidRPr="00284FE3">
              <w:t>селика</w:t>
            </w:r>
            <w:proofErr w:type="spellEnd"/>
          </w:p>
          <w:p w14:paraId="026495A8" w14:textId="33E6AC11" w:rsidR="0083162E" w:rsidRPr="00874FEC" w:rsidRDefault="0083162E" w:rsidP="00B70A4F">
            <w:pPr>
              <w:pStyle w:val="ae"/>
              <w:ind w:leftChars="0" w:left="718" w:firstLineChars="0" w:firstLine="0"/>
            </w:pPr>
          </w:p>
        </w:tc>
        <w:tc>
          <w:tcPr>
            <w:tcW w:w="3118" w:type="dxa"/>
          </w:tcPr>
          <w:p w14:paraId="67CDF8BD" w14:textId="5B589B63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1</w:t>
            </w:r>
          </w:p>
        </w:tc>
      </w:tr>
      <w:tr w:rsidR="00975ADC" w:rsidRPr="00874FEC" w14:paraId="3F9D2F33" w14:textId="77777777" w:rsidTr="00C800DC">
        <w:trPr>
          <w:trHeight w:val="279"/>
        </w:trPr>
        <w:tc>
          <w:tcPr>
            <w:tcW w:w="7655" w:type="dxa"/>
          </w:tcPr>
          <w:p w14:paraId="45D7FDB1" w14:textId="77777777" w:rsidR="00714BC4" w:rsidRDefault="00714BC4" w:rsidP="007C1509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35F4ACA0" w14:textId="0A2C4446" w:rsidR="00975ADC" w:rsidRPr="00874FEC" w:rsidRDefault="00714BC4" w:rsidP="00714BC4">
            <w:pPr>
              <w:ind w:leftChars="0" w:left="358" w:firstLineChars="0" w:firstLine="0"/>
            </w:pPr>
            <w:r>
              <w:t>Ч</w:t>
            </w:r>
            <w:r w:rsidR="00444CF1" w:rsidRPr="00284FE3">
              <w:t>то является первой мерой помощи больному при эпилептическом статусе?</w:t>
            </w:r>
            <w:r w:rsidR="00444CF1" w:rsidRPr="00284FE3">
              <w:br/>
            </w:r>
          </w:p>
        </w:tc>
        <w:tc>
          <w:tcPr>
            <w:tcW w:w="3118" w:type="dxa"/>
          </w:tcPr>
          <w:p w14:paraId="068F397D" w14:textId="3448FD7D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284FE3">
              <w:t>введение воздуховода в ротоглотку</w:t>
            </w:r>
          </w:p>
        </w:tc>
      </w:tr>
      <w:tr w:rsidR="00975ADC" w:rsidRPr="00874FEC" w14:paraId="04CD6A4A" w14:textId="77777777" w:rsidTr="00C800DC">
        <w:trPr>
          <w:trHeight w:val="279"/>
        </w:trPr>
        <w:tc>
          <w:tcPr>
            <w:tcW w:w="7655" w:type="dxa"/>
          </w:tcPr>
          <w:p w14:paraId="7353A88F" w14:textId="77777777" w:rsidR="00B70A4F" w:rsidRDefault="00714BC4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 следует </w:t>
            </w:r>
            <w:r w:rsidR="00444CF1" w:rsidRPr="00284FE3">
              <w:rPr>
                <w:sz w:val="24"/>
                <w:szCs w:val="24"/>
              </w:rPr>
              <w:t>корригир</w:t>
            </w:r>
            <w:r>
              <w:rPr>
                <w:sz w:val="24"/>
                <w:szCs w:val="24"/>
              </w:rPr>
              <w:t>овать дыхательный ацидоз</w:t>
            </w:r>
            <w:r w:rsidR="00444CF1" w:rsidRPr="00284FE3">
              <w:rPr>
                <w:sz w:val="24"/>
                <w:szCs w:val="24"/>
              </w:rPr>
              <w:t>?</w:t>
            </w:r>
          </w:p>
          <w:p w14:paraId="60C9D41F" w14:textId="3B8E1D1B" w:rsidR="00284FE3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>Выберите правильный ответ:</w:t>
            </w:r>
            <w:r w:rsidR="00444CF1" w:rsidRPr="00284FE3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="00444CF1" w:rsidRPr="00284FE3">
              <w:rPr>
                <w:sz w:val="24"/>
                <w:szCs w:val="24"/>
              </w:rPr>
              <w:t>лактатом</w:t>
            </w:r>
            <w:proofErr w:type="spellEnd"/>
            <w:r w:rsidR="00444CF1" w:rsidRPr="00284FE3">
              <w:rPr>
                <w:sz w:val="24"/>
                <w:szCs w:val="24"/>
              </w:rPr>
              <w:t xml:space="preserve"> натрия</w:t>
            </w:r>
            <w:r w:rsidR="00444CF1" w:rsidRPr="00284FE3">
              <w:rPr>
                <w:sz w:val="24"/>
                <w:szCs w:val="24"/>
              </w:rPr>
              <w:br/>
            </w:r>
            <w:r w:rsidR="00444CF1" w:rsidRPr="00284FE3">
              <w:rPr>
                <w:sz w:val="24"/>
                <w:szCs w:val="24"/>
              </w:rPr>
              <w:lastRenderedPageBreak/>
              <w:t>2 гидрокарбонатом натрия</w:t>
            </w:r>
            <w:r w:rsidR="00444CF1" w:rsidRPr="00284FE3">
              <w:rPr>
                <w:sz w:val="24"/>
                <w:szCs w:val="24"/>
              </w:rPr>
              <w:br/>
            </w:r>
            <w:r w:rsidR="00444CF1">
              <w:rPr>
                <w:sz w:val="24"/>
                <w:szCs w:val="24"/>
              </w:rPr>
              <w:t>3</w:t>
            </w:r>
            <w:r w:rsidR="00444CF1" w:rsidRPr="00284FE3">
              <w:rPr>
                <w:sz w:val="24"/>
                <w:szCs w:val="24"/>
              </w:rPr>
              <w:t xml:space="preserve"> искусственной вентиляцией легких</w:t>
            </w:r>
            <w:r w:rsidR="00444CF1" w:rsidRPr="00B70A4F">
              <w:rPr>
                <w:sz w:val="24"/>
                <w:szCs w:val="24"/>
              </w:rPr>
              <w:br/>
              <w:t xml:space="preserve">4 </w:t>
            </w:r>
            <w:proofErr w:type="spellStart"/>
            <w:r w:rsidR="00444CF1" w:rsidRPr="00B70A4F">
              <w:rPr>
                <w:sz w:val="24"/>
                <w:szCs w:val="24"/>
              </w:rPr>
              <w:t>трисамином</w:t>
            </w:r>
            <w:proofErr w:type="spellEnd"/>
          </w:p>
          <w:p w14:paraId="482E56CE" w14:textId="10DE3360" w:rsidR="00975ADC" w:rsidRPr="00874FEC" w:rsidRDefault="00975ADC" w:rsidP="00A12BAE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5013E" w14:textId="4C0EC39F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lastRenderedPageBreak/>
              <w:t>3</w:t>
            </w:r>
          </w:p>
        </w:tc>
      </w:tr>
      <w:tr w:rsidR="00B70A4F" w:rsidRPr="00874FEC" w14:paraId="08F8280B" w14:textId="77777777" w:rsidTr="00C800DC">
        <w:trPr>
          <w:trHeight w:val="279"/>
        </w:trPr>
        <w:tc>
          <w:tcPr>
            <w:tcW w:w="7655" w:type="dxa"/>
          </w:tcPr>
          <w:p w14:paraId="4C7311E7" w14:textId="2FEE565F" w:rsidR="00B70A4F" w:rsidRDefault="00B70A4F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lastRenderedPageBreak/>
              <w:t xml:space="preserve">Прочитайте вопрос и запишите развернутый ответ: </w:t>
            </w:r>
          </w:p>
          <w:p w14:paraId="3ED6254E" w14:textId="77777777" w:rsid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является </w:t>
            </w:r>
            <w:r w:rsidRPr="00B70A4F">
              <w:rPr>
                <w:sz w:val="24"/>
                <w:szCs w:val="24"/>
              </w:rPr>
              <w:t>наиболее эффе</w:t>
            </w:r>
            <w:r>
              <w:rPr>
                <w:sz w:val="24"/>
                <w:szCs w:val="24"/>
              </w:rPr>
              <w:t xml:space="preserve">ктивным методом </w:t>
            </w:r>
            <w:proofErr w:type="spellStart"/>
            <w:r>
              <w:rPr>
                <w:sz w:val="24"/>
                <w:szCs w:val="24"/>
              </w:rPr>
              <w:t>оксигенации</w:t>
            </w:r>
            <w:proofErr w:type="spellEnd"/>
            <w:r>
              <w:rPr>
                <w:sz w:val="24"/>
                <w:szCs w:val="24"/>
              </w:rPr>
              <w:t xml:space="preserve"> при</w:t>
            </w:r>
          </w:p>
          <w:p w14:paraId="316A90DB" w14:textId="3861ECCA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  <w:r w:rsidRPr="00B70A4F">
              <w:rPr>
                <w:sz w:val="24"/>
                <w:szCs w:val="24"/>
              </w:rPr>
              <w:t>?</w:t>
            </w:r>
          </w:p>
          <w:p w14:paraId="4E3FB14B" w14:textId="0DBAE0DE" w:rsid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FCAA3A9" w14:textId="74E9FAC7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70A4F">
              <w:rPr>
                <w:sz w:val="24"/>
                <w:szCs w:val="24"/>
              </w:rPr>
              <w:t xml:space="preserve">нтубация трахеи и </w:t>
            </w:r>
            <w:r w:rsidR="009372F6">
              <w:rPr>
                <w:sz w:val="24"/>
                <w:szCs w:val="24"/>
              </w:rPr>
              <w:t>ИВЛ</w:t>
            </w:r>
          </w:p>
          <w:p w14:paraId="7C81571F" w14:textId="77777777" w:rsidR="00B70A4F" w:rsidRPr="00874FEC" w:rsidRDefault="00B70A4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83162E" w:rsidRPr="00874FEC" w14:paraId="7EB9D40E" w14:textId="77777777" w:rsidTr="00C800DC">
        <w:trPr>
          <w:trHeight w:val="279"/>
        </w:trPr>
        <w:tc>
          <w:tcPr>
            <w:tcW w:w="7655" w:type="dxa"/>
          </w:tcPr>
          <w:p w14:paraId="047EA2F9" w14:textId="77777777" w:rsidR="0083162E" w:rsidRPr="0083162E" w:rsidRDefault="0083162E" w:rsidP="0083162E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 w:rsidRPr="0083162E">
              <w:rPr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093ED16C" w14:textId="77777777" w:rsidR="0083162E" w:rsidRPr="0083162E" w:rsidRDefault="0083162E" w:rsidP="0083162E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83162E">
              <w:rPr>
                <w:sz w:val="24"/>
                <w:szCs w:val="24"/>
              </w:rPr>
              <w:t>Сколько составляет минимальная частота компрессий грудной клетки в минуту при проведении сердечно-легочной реанимации</w:t>
            </w:r>
          </w:p>
          <w:p w14:paraId="49F4E118" w14:textId="77777777" w:rsidR="0083162E" w:rsidRPr="0083162E" w:rsidRDefault="0083162E" w:rsidP="0083162E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83162E">
              <w:rPr>
                <w:sz w:val="24"/>
                <w:szCs w:val="24"/>
              </w:rPr>
              <w:t>1 80</w:t>
            </w:r>
          </w:p>
          <w:p w14:paraId="526C2CC9" w14:textId="7E53177E" w:rsidR="0083162E" w:rsidRPr="0083162E" w:rsidRDefault="0083162E" w:rsidP="0083162E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2 100</w:t>
            </w:r>
          </w:p>
          <w:p w14:paraId="1AFEF769" w14:textId="77777777" w:rsidR="0083162E" w:rsidRPr="0083162E" w:rsidRDefault="0083162E" w:rsidP="0083162E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83162E">
              <w:rPr>
                <w:sz w:val="24"/>
                <w:szCs w:val="24"/>
              </w:rPr>
              <w:t>3 70</w:t>
            </w:r>
          </w:p>
          <w:p w14:paraId="786DA465" w14:textId="42662932" w:rsidR="0083162E" w:rsidRPr="00B70A4F" w:rsidRDefault="0083162E" w:rsidP="0083162E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83162E">
              <w:rPr>
                <w:sz w:val="24"/>
                <w:szCs w:val="24"/>
              </w:rPr>
              <w:t>4 90</w:t>
            </w:r>
          </w:p>
        </w:tc>
        <w:tc>
          <w:tcPr>
            <w:tcW w:w="3118" w:type="dxa"/>
          </w:tcPr>
          <w:p w14:paraId="2148BE50" w14:textId="54B936FB" w:rsidR="0083162E" w:rsidRDefault="0083162E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6FF"/>
    <w:multiLevelType w:val="hybridMultilevel"/>
    <w:tmpl w:val="7FA2E6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3168A1"/>
    <w:multiLevelType w:val="hybridMultilevel"/>
    <w:tmpl w:val="1A9AF4E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61347EB"/>
    <w:multiLevelType w:val="hybridMultilevel"/>
    <w:tmpl w:val="5A0C0BE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6F45EB2"/>
    <w:multiLevelType w:val="hybridMultilevel"/>
    <w:tmpl w:val="2F9868B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D44626F"/>
    <w:multiLevelType w:val="hybridMultilevel"/>
    <w:tmpl w:val="40A089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F1636BB"/>
    <w:multiLevelType w:val="hybridMultilevel"/>
    <w:tmpl w:val="CB22657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553"/>
    <w:multiLevelType w:val="hybridMultilevel"/>
    <w:tmpl w:val="CAE6716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2233FD4"/>
    <w:multiLevelType w:val="hybridMultilevel"/>
    <w:tmpl w:val="8228DF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2D8915DF"/>
    <w:multiLevelType w:val="hybridMultilevel"/>
    <w:tmpl w:val="413C081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325A75B7"/>
    <w:multiLevelType w:val="hybridMultilevel"/>
    <w:tmpl w:val="C5EC68E2"/>
    <w:lvl w:ilvl="0" w:tplc="750A7E12">
      <w:start w:val="1"/>
      <w:numFmt w:val="decimal"/>
      <w:lvlText w:val="%1)"/>
      <w:lvlJc w:val="left"/>
      <w:pPr>
        <w:ind w:left="373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83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51E4"/>
    <w:multiLevelType w:val="hybridMultilevel"/>
    <w:tmpl w:val="1C6837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3ED6670F"/>
    <w:multiLevelType w:val="hybridMultilevel"/>
    <w:tmpl w:val="A15AA7C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3F61326D"/>
    <w:multiLevelType w:val="hybridMultilevel"/>
    <w:tmpl w:val="7B306B0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43E26AA5"/>
    <w:multiLevelType w:val="hybridMultilevel"/>
    <w:tmpl w:val="8AA2EC6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476E1144"/>
    <w:multiLevelType w:val="hybridMultilevel"/>
    <w:tmpl w:val="5058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52784"/>
    <w:multiLevelType w:val="hybridMultilevel"/>
    <w:tmpl w:val="E7EABB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4B011996"/>
    <w:multiLevelType w:val="hybridMultilevel"/>
    <w:tmpl w:val="8D1CD4B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3A70104"/>
    <w:multiLevelType w:val="hybridMultilevel"/>
    <w:tmpl w:val="287EC13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53F228DA"/>
    <w:multiLevelType w:val="hybridMultilevel"/>
    <w:tmpl w:val="DE76015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5A5F2A3E"/>
    <w:multiLevelType w:val="hybridMultilevel"/>
    <w:tmpl w:val="6B2C14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5E275052"/>
    <w:multiLevelType w:val="hybridMultilevel"/>
    <w:tmpl w:val="8A5090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5E4F43E4"/>
    <w:multiLevelType w:val="hybridMultilevel"/>
    <w:tmpl w:val="30CE9F8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43638B0"/>
    <w:multiLevelType w:val="hybridMultilevel"/>
    <w:tmpl w:val="D5B06B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66941BC9"/>
    <w:multiLevelType w:val="hybridMultilevel"/>
    <w:tmpl w:val="5B0A1F7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66EF3346"/>
    <w:multiLevelType w:val="hybridMultilevel"/>
    <w:tmpl w:val="2CCCF3A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90B1621"/>
    <w:multiLevelType w:val="hybridMultilevel"/>
    <w:tmpl w:val="C88C3BD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93E5029"/>
    <w:multiLevelType w:val="hybridMultilevel"/>
    <w:tmpl w:val="99C812A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6994175C"/>
    <w:multiLevelType w:val="hybridMultilevel"/>
    <w:tmpl w:val="341453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D14721"/>
    <w:multiLevelType w:val="hybridMultilevel"/>
    <w:tmpl w:val="A41AE73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F0D0BFE"/>
    <w:multiLevelType w:val="hybridMultilevel"/>
    <w:tmpl w:val="44C0D3B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75894883"/>
    <w:multiLevelType w:val="hybridMultilevel"/>
    <w:tmpl w:val="8D3EF22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79911296"/>
    <w:multiLevelType w:val="hybridMultilevel"/>
    <w:tmpl w:val="00E81CB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"/>
  </w:num>
  <w:num w:numId="5">
    <w:abstractNumId w:val="36"/>
  </w:num>
  <w:num w:numId="6">
    <w:abstractNumId w:val="26"/>
  </w:num>
  <w:num w:numId="7">
    <w:abstractNumId w:val="6"/>
  </w:num>
  <w:num w:numId="8">
    <w:abstractNumId w:val="32"/>
  </w:num>
  <w:num w:numId="9">
    <w:abstractNumId w:val="12"/>
  </w:num>
  <w:num w:numId="10">
    <w:abstractNumId w:val="15"/>
  </w:num>
  <w:num w:numId="11">
    <w:abstractNumId w:val="7"/>
  </w:num>
  <w:num w:numId="12">
    <w:abstractNumId w:val="10"/>
  </w:num>
  <w:num w:numId="13">
    <w:abstractNumId w:val="40"/>
  </w:num>
  <w:num w:numId="14">
    <w:abstractNumId w:val="41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22"/>
  </w:num>
  <w:num w:numId="20">
    <w:abstractNumId w:val="35"/>
  </w:num>
  <w:num w:numId="21">
    <w:abstractNumId w:val="29"/>
  </w:num>
  <w:num w:numId="22">
    <w:abstractNumId w:val="30"/>
  </w:num>
  <w:num w:numId="23">
    <w:abstractNumId w:val="27"/>
  </w:num>
  <w:num w:numId="24">
    <w:abstractNumId w:val="34"/>
  </w:num>
  <w:num w:numId="25">
    <w:abstractNumId w:val="4"/>
  </w:num>
  <w:num w:numId="26">
    <w:abstractNumId w:val="3"/>
  </w:num>
  <w:num w:numId="27">
    <w:abstractNumId w:val="38"/>
  </w:num>
  <w:num w:numId="28">
    <w:abstractNumId w:val="33"/>
  </w:num>
  <w:num w:numId="29">
    <w:abstractNumId w:val="45"/>
  </w:num>
  <w:num w:numId="30">
    <w:abstractNumId w:val="21"/>
  </w:num>
  <w:num w:numId="31">
    <w:abstractNumId w:val="14"/>
  </w:num>
  <w:num w:numId="32">
    <w:abstractNumId w:val="24"/>
  </w:num>
  <w:num w:numId="33">
    <w:abstractNumId w:val="9"/>
  </w:num>
  <w:num w:numId="34">
    <w:abstractNumId w:val="19"/>
  </w:num>
  <w:num w:numId="35">
    <w:abstractNumId w:val="20"/>
  </w:num>
  <w:num w:numId="36">
    <w:abstractNumId w:val="28"/>
  </w:num>
  <w:num w:numId="37">
    <w:abstractNumId w:val="39"/>
  </w:num>
  <w:num w:numId="38">
    <w:abstractNumId w:val="2"/>
  </w:num>
  <w:num w:numId="39">
    <w:abstractNumId w:val="0"/>
  </w:num>
  <w:num w:numId="40">
    <w:abstractNumId w:val="13"/>
  </w:num>
  <w:num w:numId="41">
    <w:abstractNumId w:val="42"/>
  </w:num>
  <w:num w:numId="42">
    <w:abstractNumId w:val="37"/>
  </w:num>
  <w:num w:numId="43">
    <w:abstractNumId w:val="31"/>
  </w:num>
  <w:num w:numId="44">
    <w:abstractNumId w:val="43"/>
  </w:num>
  <w:num w:numId="45">
    <w:abstractNumId w:val="44"/>
  </w:num>
  <w:num w:numId="4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28D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B7E8A"/>
    <w:rsid w:val="003C798E"/>
    <w:rsid w:val="00444CF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976B2"/>
    <w:rsid w:val="006A7F37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C1509"/>
    <w:rsid w:val="007D0C93"/>
    <w:rsid w:val="007F07F6"/>
    <w:rsid w:val="00814E57"/>
    <w:rsid w:val="0082152B"/>
    <w:rsid w:val="00824333"/>
    <w:rsid w:val="008243EF"/>
    <w:rsid w:val="00825D78"/>
    <w:rsid w:val="0083162E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372F6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077F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008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1DFF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F3B2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E9FB85FD-6233-428B-9F94-E3678A4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1D3D-3036-4E28-A073-A6E1D503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16</cp:revision>
  <cp:lastPrinted>2023-12-26T06:19:00Z</cp:lastPrinted>
  <dcterms:created xsi:type="dcterms:W3CDTF">2025-06-26T09:35:00Z</dcterms:created>
  <dcterms:modified xsi:type="dcterms:W3CDTF">2025-07-18T12:19:00Z</dcterms:modified>
</cp:coreProperties>
</file>